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2E956" w14:textId="34A9B603" w:rsidR="0095581A" w:rsidRPr="00C45547" w:rsidRDefault="00E613B3" w:rsidP="0095581A">
      <w:pPr>
        <w:rPr>
          <w:rFonts w:ascii="Century Gothic" w:hAnsi="Century Gothic"/>
          <w:b/>
          <w:bCs/>
        </w:rPr>
      </w:pPr>
      <w:r w:rsidRPr="003C51D2">
        <w:rPr>
          <w:noProof/>
          <w:sz w:val="20"/>
          <w:szCs w:val="20"/>
        </w:rPr>
        <w:drawing>
          <wp:inline distT="0" distB="0" distL="0" distR="0" wp14:anchorId="68F8B4CA" wp14:editId="283C87F2">
            <wp:extent cx="1198983" cy="851925"/>
            <wp:effectExtent l="0" t="0" r="1270" b="571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87" cy="90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81A" w:rsidRPr="00640F3C">
        <w:rPr>
          <w:rFonts w:ascii="Century Gothic" w:hAnsi="Century Gothic"/>
          <w:b/>
          <w:bCs/>
        </w:rPr>
        <w:t xml:space="preserve">Advertisement </w:t>
      </w:r>
      <w:r>
        <w:rPr>
          <w:rFonts w:ascii="Century Gothic" w:hAnsi="Century Gothic"/>
          <w:b/>
          <w:bCs/>
        </w:rPr>
        <w:t>for Directors</w:t>
      </w:r>
    </w:p>
    <w:p w14:paraId="490E514C" w14:textId="77777777" w:rsidR="0095581A" w:rsidRPr="00EE2703" w:rsidRDefault="0095581A" w:rsidP="0095581A">
      <w:pPr>
        <w:pStyle w:val="Heading3"/>
        <w:shd w:val="clear" w:color="auto" w:fill="FFFFFF"/>
        <w:spacing w:before="240" w:after="168"/>
        <w:textAlignment w:val="top"/>
        <w:rPr>
          <w:rFonts w:ascii="Century Gothic" w:eastAsia="Times New Roman" w:hAnsi="Century Gothic" w:cs="Times New Roman"/>
          <w:color w:val="auto"/>
          <w:sz w:val="22"/>
          <w:szCs w:val="22"/>
          <w:lang w:bidi="ar-SA"/>
        </w:rPr>
      </w:pPr>
      <w:r w:rsidRPr="00414E9D">
        <w:rPr>
          <w:rFonts w:ascii="Century Gothic" w:hAnsi="Century Gothic"/>
          <w:color w:val="auto"/>
          <w:sz w:val="22"/>
          <w:szCs w:val="22"/>
        </w:rPr>
        <w:t xml:space="preserve">Good Samaritan Inn Ltd </w:t>
      </w:r>
      <w:r w:rsidRPr="00EE2703">
        <w:rPr>
          <w:rFonts w:ascii="Century Gothic" w:hAnsi="Century Gothic"/>
          <w:color w:val="auto"/>
          <w:sz w:val="22"/>
          <w:szCs w:val="22"/>
        </w:rPr>
        <w:t>is a specialist service providing crisis, short-term and transitional accommodation and support for women, children and young people who are experiencing family violence or homelessn</w:t>
      </w:r>
      <w:r w:rsidRPr="00E613B3">
        <w:rPr>
          <w:rFonts w:ascii="Century Gothic" w:hAnsi="Century Gothic"/>
          <w:color w:val="auto"/>
          <w:sz w:val="22"/>
          <w:szCs w:val="22"/>
        </w:rPr>
        <w:t>ess. It is a registered charity and company limited by guarantee.</w:t>
      </w:r>
    </w:p>
    <w:p w14:paraId="4551AE45" w14:textId="7D4CA2A6" w:rsidR="0095581A" w:rsidRPr="00652C89" w:rsidRDefault="0095581A" w:rsidP="0095581A">
      <w:pPr>
        <w:spacing w:before="1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Pr="00652C89">
        <w:rPr>
          <w:rFonts w:ascii="Century Gothic" w:hAnsi="Century Gothic"/>
        </w:rPr>
        <w:t xml:space="preserve">Company Members and Board of Good Samaritan Inn Ltd are seeking to appoint </w:t>
      </w:r>
      <w:r>
        <w:rPr>
          <w:rFonts w:ascii="Century Gothic" w:hAnsi="Century Gothic"/>
        </w:rPr>
        <w:t xml:space="preserve">a non-executive Director with financial and risk management experience.  </w:t>
      </w:r>
    </w:p>
    <w:p w14:paraId="699768DA" w14:textId="77777777" w:rsidR="0095581A" w:rsidRPr="000305FF" w:rsidRDefault="0095581A" w:rsidP="0095581A">
      <w:pPr>
        <w:spacing w:before="1"/>
        <w:rPr>
          <w:rFonts w:ascii="Century Gothic" w:hAnsi="Century Gothic"/>
        </w:rPr>
      </w:pPr>
    </w:p>
    <w:p w14:paraId="709E6097" w14:textId="70B4A6B3" w:rsidR="0095581A" w:rsidRPr="007558AE" w:rsidRDefault="0095581A" w:rsidP="0095581A">
      <w:pPr>
        <w:spacing w:before="1"/>
        <w:rPr>
          <w:rFonts w:ascii="Century Gothic" w:hAnsi="Century Gothic"/>
        </w:rPr>
      </w:pPr>
      <w:r>
        <w:rPr>
          <w:rFonts w:ascii="Century Gothic" w:hAnsi="Century Gothic"/>
        </w:rPr>
        <w:t>The following are also seen as highly desirable:</w:t>
      </w:r>
    </w:p>
    <w:p w14:paraId="357FA37B" w14:textId="77777777" w:rsidR="0095581A" w:rsidRPr="00414E9D" w:rsidRDefault="0095581A" w:rsidP="0095581A">
      <w:pPr>
        <w:pStyle w:val="ListParagraph"/>
        <w:numPr>
          <w:ilvl w:val="0"/>
          <w:numId w:val="1"/>
        </w:numPr>
        <w:spacing w:before="1"/>
        <w:rPr>
          <w:rFonts w:ascii="Century Gothic" w:hAnsi="Century Gothic"/>
        </w:rPr>
      </w:pPr>
      <w:r w:rsidRPr="00414E9D">
        <w:rPr>
          <w:rFonts w:ascii="Century Gothic" w:hAnsi="Century Gothic"/>
        </w:rPr>
        <w:t xml:space="preserve">Lived experience of family violence or homelessness </w:t>
      </w:r>
    </w:p>
    <w:p w14:paraId="7CAF6991" w14:textId="77777777" w:rsidR="0095581A" w:rsidRPr="00414E9D" w:rsidRDefault="0095581A" w:rsidP="0095581A">
      <w:pPr>
        <w:pStyle w:val="ListParagraph"/>
        <w:numPr>
          <w:ilvl w:val="0"/>
          <w:numId w:val="1"/>
        </w:numPr>
        <w:spacing w:before="1"/>
        <w:rPr>
          <w:rFonts w:ascii="Century Gothic" w:hAnsi="Century Gothic"/>
        </w:rPr>
      </w:pPr>
      <w:r w:rsidRPr="00414E9D">
        <w:rPr>
          <w:rFonts w:ascii="Century Gothic" w:hAnsi="Century Gothic"/>
        </w:rPr>
        <w:t>Family violence sector experience</w:t>
      </w:r>
    </w:p>
    <w:p w14:paraId="7071CF3E" w14:textId="15CB42A3" w:rsidR="0095581A" w:rsidRDefault="0095581A" w:rsidP="0095581A">
      <w:pPr>
        <w:pStyle w:val="ListParagraph"/>
        <w:numPr>
          <w:ilvl w:val="0"/>
          <w:numId w:val="1"/>
        </w:numPr>
        <w:spacing w:before="1"/>
        <w:rPr>
          <w:rFonts w:ascii="Century Gothic" w:hAnsi="Century Gothic"/>
        </w:rPr>
      </w:pPr>
      <w:r w:rsidRPr="00414E9D">
        <w:rPr>
          <w:rFonts w:ascii="Century Gothic" w:hAnsi="Century Gothic"/>
        </w:rPr>
        <w:t>Not-for-profit governance experience</w:t>
      </w:r>
    </w:p>
    <w:p w14:paraId="31C81320" w14:textId="4BF9D7D7" w:rsidR="0095581A" w:rsidRPr="00414E9D" w:rsidRDefault="0095581A" w:rsidP="0095581A">
      <w:pPr>
        <w:pStyle w:val="ListParagraph"/>
        <w:numPr>
          <w:ilvl w:val="0"/>
          <w:numId w:val="1"/>
        </w:numPr>
        <w:spacing w:before="1"/>
        <w:rPr>
          <w:rFonts w:ascii="Century Gothic" w:hAnsi="Century Gothic"/>
        </w:rPr>
      </w:pPr>
      <w:r>
        <w:rPr>
          <w:rFonts w:ascii="Century Gothic" w:hAnsi="Century Gothic"/>
        </w:rPr>
        <w:t>Melbourne/Victorian based.</w:t>
      </w:r>
    </w:p>
    <w:p w14:paraId="23DD1FBE" w14:textId="77777777" w:rsidR="0095581A" w:rsidRDefault="0095581A" w:rsidP="0095581A">
      <w:pPr>
        <w:spacing w:before="1"/>
        <w:rPr>
          <w:rFonts w:ascii="Century Gothic" w:hAnsi="Century Gothic"/>
        </w:rPr>
      </w:pPr>
    </w:p>
    <w:p w14:paraId="75179290" w14:textId="77777777" w:rsidR="0095581A" w:rsidRPr="00EE2703" w:rsidRDefault="0095581A" w:rsidP="0095581A">
      <w:pPr>
        <w:spacing w:before="1"/>
        <w:rPr>
          <w:rFonts w:ascii="Century Gothic" w:hAnsi="Century Gothic"/>
        </w:rPr>
      </w:pPr>
      <w:r w:rsidRPr="00EE2703">
        <w:rPr>
          <w:rFonts w:ascii="Century Gothic" w:hAnsi="Century Gothic"/>
        </w:rPr>
        <w:t>To express interest and receive a copy of the Director Statement of Responsibilities, please contact Patricia Bergin for further information.</w:t>
      </w:r>
    </w:p>
    <w:p w14:paraId="245E96A6" w14:textId="77777777" w:rsidR="0095581A" w:rsidRPr="007558AE" w:rsidRDefault="00E613B3" w:rsidP="0095581A">
      <w:pPr>
        <w:spacing w:before="1"/>
        <w:rPr>
          <w:rFonts w:ascii="Century Gothic" w:hAnsi="Century Gothic"/>
        </w:rPr>
      </w:pPr>
      <w:hyperlink r:id="rId6" w:history="1">
        <w:r w:rsidR="0095581A" w:rsidRPr="00EE2703">
          <w:rPr>
            <w:rStyle w:val="Hyperlink"/>
            <w:rFonts w:ascii="Century Gothic" w:hAnsi="Century Gothic"/>
          </w:rPr>
          <w:t>patricia.bergin@energyforce.com.au</w:t>
        </w:r>
      </w:hyperlink>
    </w:p>
    <w:p w14:paraId="5BC62D5A" w14:textId="77777777" w:rsidR="0095581A" w:rsidRPr="00EE2703" w:rsidRDefault="0095581A" w:rsidP="0095581A">
      <w:pPr>
        <w:spacing w:before="1"/>
        <w:rPr>
          <w:rFonts w:ascii="Century Gothic" w:hAnsi="Century Gothic"/>
        </w:rPr>
      </w:pPr>
    </w:p>
    <w:p w14:paraId="5CC6C7BC" w14:textId="77777777" w:rsidR="0095581A" w:rsidRPr="00C45547" w:rsidRDefault="0095581A" w:rsidP="0095581A">
      <w:pPr>
        <w:spacing w:before="1"/>
        <w:jc w:val="center"/>
        <w:rPr>
          <w:rFonts w:ascii="Century Gothic" w:hAnsi="Century Gothic"/>
          <w:i/>
          <w:iCs/>
        </w:rPr>
      </w:pPr>
      <w:r w:rsidRPr="00C45547">
        <w:rPr>
          <w:rFonts w:ascii="Century Gothic" w:hAnsi="Century Gothic"/>
          <w:i/>
          <w:iCs/>
        </w:rPr>
        <w:t xml:space="preserve">We are committed to reconciliation, </w:t>
      </w:r>
      <w:proofErr w:type="gramStart"/>
      <w:r w:rsidRPr="00C45547">
        <w:rPr>
          <w:rFonts w:ascii="Century Gothic" w:hAnsi="Century Gothic"/>
          <w:i/>
          <w:iCs/>
        </w:rPr>
        <w:t>diversity</w:t>
      </w:r>
      <w:proofErr w:type="gramEnd"/>
      <w:r w:rsidRPr="00C45547">
        <w:rPr>
          <w:rFonts w:ascii="Century Gothic" w:hAnsi="Century Gothic"/>
          <w:i/>
          <w:iCs/>
        </w:rPr>
        <w:t xml:space="preserve"> and inclusivity. We encourage and welcome people from Aboriginal and Torres Strait Islander communities, people who identify as LGBTIQA+, and people from migrant and non-English speaking backgrounds to express interest.</w:t>
      </w:r>
    </w:p>
    <w:p w14:paraId="50E962AB" w14:textId="77777777" w:rsidR="0095581A" w:rsidRPr="00640F3C" w:rsidRDefault="0095581A" w:rsidP="0095581A">
      <w:pPr>
        <w:spacing w:before="1"/>
        <w:rPr>
          <w:rFonts w:ascii="Century Gothic" w:hAnsi="Century Gothic"/>
        </w:rPr>
      </w:pPr>
    </w:p>
    <w:p w14:paraId="247B1F20" w14:textId="77777777" w:rsidR="0095581A" w:rsidRPr="00640F3C" w:rsidRDefault="0095581A" w:rsidP="0095581A">
      <w:pPr>
        <w:rPr>
          <w:rFonts w:ascii="Century Gothic" w:hAnsi="Century Gothic"/>
        </w:rPr>
      </w:pPr>
    </w:p>
    <w:p w14:paraId="148321A6" w14:textId="77777777" w:rsidR="00B74EF8" w:rsidRPr="0095581A" w:rsidRDefault="00B74EF8" w:rsidP="0095581A"/>
    <w:sectPr w:rsidR="00B74EF8" w:rsidRPr="0095581A">
      <w:pgSz w:w="11900" w:h="16850"/>
      <w:pgMar w:top="1360" w:right="1220" w:bottom="920" w:left="1340" w:header="0" w:footer="7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27F83"/>
    <w:multiLevelType w:val="hybridMultilevel"/>
    <w:tmpl w:val="26C24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059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1A"/>
    <w:rsid w:val="0095581A"/>
    <w:rsid w:val="00B74EF8"/>
    <w:rsid w:val="00E6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596B6"/>
  <w15:chartTrackingRefBased/>
  <w15:docId w15:val="{9E19EE82-E4E0-4766-B74B-DFCE4013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81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Cs w:val="22"/>
      <w:lang w:eastAsia="en-AU" w:bidi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8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5581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AU" w:bidi="en-AU"/>
    </w:rPr>
  </w:style>
  <w:style w:type="paragraph" w:styleId="ListParagraph">
    <w:name w:val="List Paragraph"/>
    <w:basedOn w:val="Normal"/>
    <w:uiPriority w:val="34"/>
    <w:qFormat/>
    <w:rsid w:val="0095581A"/>
    <w:pPr>
      <w:ind w:left="1540" w:hanging="361"/>
    </w:pPr>
  </w:style>
  <w:style w:type="character" w:styleId="Hyperlink">
    <w:name w:val="Hyperlink"/>
    <w:basedOn w:val="DefaultParagraphFont"/>
    <w:uiPriority w:val="99"/>
    <w:unhideWhenUsed/>
    <w:rsid w:val="00955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ia.bergin@energyforce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Bergin</dc:creator>
  <cp:keywords/>
  <dc:description/>
  <cp:lastModifiedBy>Patricia Bergin</cp:lastModifiedBy>
  <cp:revision>2</cp:revision>
  <dcterms:created xsi:type="dcterms:W3CDTF">2022-10-11T00:54:00Z</dcterms:created>
  <dcterms:modified xsi:type="dcterms:W3CDTF">2022-10-11T01:07:00Z</dcterms:modified>
</cp:coreProperties>
</file>