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91D2" w14:textId="77777777" w:rsidR="004801CB" w:rsidRDefault="004801CB" w:rsidP="006A4CE0">
      <w:r>
        <w:rPr>
          <w:noProof/>
        </w:rPr>
        <w:drawing>
          <wp:inline distT="0" distB="0" distL="0" distR="0" wp14:anchorId="32BFCA89" wp14:editId="02C9CB55">
            <wp:extent cx="2628900" cy="1296101"/>
            <wp:effectExtent l="0" t="0" r="0" b="0"/>
            <wp:docPr id="1295602222" name="Picture 6"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02222" name="Picture 6" descr="A black background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4443" cy="1353066"/>
                    </a:xfrm>
                    <a:prstGeom prst="rect">
                      <a:avLst/>
                    </a:prstGeom>
                  </pic:spPr>
                </pic:pic>
              </a:graphicData>
            </a:graphic>
          </wp:inline>
        </w:drawing>
      </w:r>
    </w:p>
    <w:p w14:paraId="24AF2292" w14:textId="77777777" w:rsidR="0083405F" w:rsidRPr="00390DE1" w:rsidRDefault="000B26F1" w:rsidP="00390DE1">
      <w:pPr>
        <w:pStyle w:val="Heading1"/>
        <w:rPr>
          <w:sz w:val="52"/>
          <w:szCs w:val="56"/>
        </w:rPr>
      </w:pPr>
      <w:r w:rsidRPr="00390DE1">
        <w:rPr>
          <w:sz w:val="52"/>
          <w:szCs w:val="56"/>
        </w:rPr>
        <w:t>Position Description</w:t>
      </w:r>
    </w:p>
    <w:p w14:paraId="6DCE097D" w14:textId="3ABC5541" w:rsidR="000B758A" w:rsidRPr="009B0E72" w:rsidRDefault="000B758A" w:rsidP="006A4CE0">
      <w:r>
        <w:t>Title:</w:t>
      </w:r>
      <w:r>
        <w:tab/>
      </w:r>
      <w:r>
        <w:tab/>
      </w:r>
      <w:r w:rsidR="00711C82">
        <w:tab/>
      </w:r>
      <w:r w:rsidR="00AF07D9">
        <w:tab/>
      </w:r>
      <w:r w:rsidR="00DD421E" w:rsidRPr="00DD421E">
        <w:rPr>
          <w:rFonts w:cstheme="minorHAnsi"/>
          <w:b/>
          <w:bCs/>
        </w:rPr>
        <w:t>Formation Specialist: Sacraments &amp; Liturgy</w:t>
      </w:r>
    </w:p>
    <w:p w14:paraId="144EE112" w14:textId="6870D2C3" w:rsidR="000B758A" w:rsidRDefault="000B758A" w:rsidP="006A4CE0">
      <w:r>
        <w:t>Department:</w:t>
      </w:r>
      <w:r>
        <w:tab/>
      </w:r>
      <w:r>
        <w:tab/>
      </w:r>
      <w:r w:rsidR="00AF07D9">
        <w:tab/>
      </w:r>
      <w:r w:rsidR="00B44919">
        <w:t>Proclaim</w:t>
      </w:r>
      <w:r w:rsidR="00087207">
        <w:t xml:space="preserve">: </w:t>
      </w:r>
      <w:r w:rsidR="00087207" w:rsidRPr="00087207">
        <w:rPr>
          <w:rFonts w:cstheme="minorHAnsi"/>
        </w:rPr>
        <w:t>Office for Mission Renewal</w:t>
      </w:r>
    </w:p>
    <w:p w14:paraId="311D2F4E" w14:textId="77777777" w:rsidR="000B758A" w:rsidRDefault="000B758A" w:rsidP="006A4CE0">
      <w:r>
        <w:t>Location:</w:t>
      </w:r>
      <w:r>
        <w:tab/>
      </w:r>
      <w:r>
        <w:tab/>
      </w:r>
      <w:r w:rsidR="00AF07D9">
        <w:tab/>
      </w:r>
      <w:r w:rsidR="00B44919">
        <w:t>East Melbourne</w:t>
      </w:r>
    </w:p>
    <w:p w14:paraId="47AC8CEA" w14:textId="77777777" w:rsidR="000B758A" w:rsidRDefault="00AE554E" w:rsidP="006A4CE0">
      <w:r>
        <w:t>Employment Status:</w:t>
      </w:r>
      <w:r>
        <w:tab/>
      </w:r>
      <w:r w:rsidR="00AF07D9">
        <w:tab/>
      </w:r>
      <w:r w:rsidR="00B44919">
        <w:t>Full-time</w:t>
      </w:r>
    </w:p>
    <w:p w14:paraId="41A6D515" w14:textId="0AFF511B" w:rsidR="00304087" w:rsidRDefault="00CA23EF" w:rsidP="006A4CE0">
      <w:r>
        <w:t>Reports to:</w:t>
      </w:r>
      <w:r>
        <w:tab/>
      </w:r>
      <w:r>
        <w:tab/>
      </w:r>
      <w:r w:rsidR="00AF07D9">
        <w:tab/>
      </w:r>
      <w:r w:rsidR="00087207">
        <w:t>Formation</w:t>
      </w:r>
      <w:r w:rsidR="00B44919">
        <w:t xml:space="preserve"> Coordinator </w:t>
      </w:r>
    </w:p>
    <w:p w14:paraId="38496BEF" w14:textId="77777777" w:rsidR="00156F74" w:rsidRPr="000B758A" w:rsidRDefault="00304087" w:rsidP="006A4CE0">
      <w:r>
        <w:t>Number of direct reports:</w:t>
      </w:r>
      <w:r>
        <w:tab/>
      </w:r>
      <w:r w:rsidR="00B44919">
        <w:t>nil</w:t>
      </w:r>
    </w:p>
    <w:p w14:paraId="73BE797A" w14:textId="77777777" w:rsidR="00156F74" w:rsidRPr="00390DE1" w:rsidRDefault="008C4693" w:rsidP="00390DE1">
      <w:pPr>
        <w:pStyle w:val="Heading2"/>
      </w:pPr>
      <w:r w:rsidRPr="00390DE1">
        <w:t>Position Purpose</w:t>
      </w:r>
    </w:p>
    <w:p w14:paraId="00EA6892" w14:textId="77777777" w:rsidR="00925FE6" w:rsidRPr="007104F7" w:rsidRDefault="00925FE6" w:rsidP="00925FE6">
      <w:pPr>
        <w:spacing w:before="0" w:after="200"/>
        <w:rPr>
          <w:rFonts w:cstheme="minorHAnsi"/>
          <w:iCs/>
          <w:color w:val="auto"/>
        </w:rPr>
      </w:pPr>
      <w:r w:rsidRPr="00925FE6">
        <w:rPr>
          <w:rFonts w:cstheme="minorHAnsi"/>
          <w:iCs/>
          <w:color w:val="auto"/>
        </w:rPr>
        <w:t>The Formation Specialist: Sacraments &amp; Liturgy will lead the exploration, identification, curation, and implementation of high-quality resources and formation initiatives to equip and resource parish leaders across the Archdiocese of Melbourne in relation to the sacraments and liturgy.</w:t>
      </w:r>
      <w:r w:rsidRPr="00925FE6">
        <w:rPr>
          <w:rFonts w:cstheme="minorHAnsi"/>
          <w:iCs/>
          <w:color w:val="auto"/>
        </w:rPr>
        <w:br/>
      </w:r>
      <w:r w:rsidRPr="00925FE6">
        <w:rPr>
          <w:rFonts w:cstheme="minorHAnsi"/>
          <w:iCs/>
          <w:color w:val="auto"/>
        </w:rPr>
        <w:br/>
        <w:t>Grounded in a discipleship-based approach, this role will assist parishes and communities in delivering liturgical and sacramental formation for children, families, and adults preparing for full initiation into the life of the Church. Working closely with parish leaders, sacramental teams, and school partners, this role will also ensure that sacramental preparation and liturgical formation is both theologically sound and pastorally effective.</w:t>
      </w:r>
    </w:p>
    <w:p w14:paraId="697DA93B" w14:textId="370F183A" w:rsidR="00925FE6" w:rsidRPr="00925FE6" w:rsidRDefault="00FE7E12" w:rsidP="00925FE6">
      <w:pPr>
        <w:spacing w:before="0" w:after="200"/>
        <w:rPr>
          <w:rFonts w:cstheme="minorHAnsi"/>
          <w:iCs/>
          <w:color w:val="auto"/>
        </w:rPr>
      </w:pPr>
      <w:r w:rsidRPr="007104F7">
        <w:rPr>
          <w:rFonts w:cstheme="minorHAnsi"/>
          <w:iCs/>
        </w:rPr>
        <w:t>This role requires strong pastoral sensitivity to support parishes in identifying and responding to opportunities for evangelisation, discipleship and formation through sacramental preparation. This includes equipping parish teams to see these moments not only as catechetical events, but as key points of encounter with Christ for families and individuals</w:t>
      </w:r>
    </w:p>
    <w:p w14:paraId="76406424" w14:textId="7DCFC3C7" w:rsidR="00A77140" w:rsidRPr="008C4693" w:rsidRDefault="008C4693" w:rsidP="00925FE6">
      <w:pPr>
        <w:pStyle w:val="Heading1"/>
      </w:pPr>
      <w:r w:rsidRPr="008C4693">
        <w:t>Department Overview</w:t>
      </w:r>
    </w:p>
    <w:p w14:paraId="2774EFF1" w14:textId="43D9FDB7" w:rsidR="00B44919" w:rsidRDefault="00B44919" w:rsidP="00B44919">
      <w:r w:rsidRPr="00B44919">
        <w:rPr>
          <w:b/>
          <w:bCs/>
        </w:rPr>
        <w:t>Proclaim: Office for Mission Renewal</w:t>
      </w:r>
      <w:r>
        <w:t xml:space="preserve"> was established in early 2020 to support the life of the Archdiocese of Melbourne in our aim to strive for ‘the missionary option’ in all we do. In responding to this call, we heed Pope Francis’ words in </w:t>
      </w:r>
      <w:proofErr w:type="spellStart"/>
      <w:r>
        <w:t>Evangelii</w:t>
      </w:r>
      <w:proofErr w:type="spellEnd"/>
      <w:r>
        <w:t xml:space="preserve"> Gaudium to seek 'a missionary impulse capable of transforming everything, so that the Church’s customs, ways of doing things, times and schedules, language and structures can be suitably channelled for the evangelisation of today’s world'. (§27) </w:t>
      </w:r>
    </w:p>
    <w:p w14:paraId="4C25C884" w14:textId="77777777" w:rsidR="00B44919" w:rsidRDefault="00B44919" w:rsidP="00B44919">
      <w:r>
        <w:t xml:space="preserve">The Proclaim team is at the service of parish communities within the </w:t>
      </w:r>
      <w:proofErr w:type="gramStart"/>
      <w:r>
        <w:t>Archdiocese</w:t>
      </w:r>
      <w:proofErr w:type="gramEnd"/>
      <w:r>
        <w:t xml:space="preserve">, offering strategies, resources and support. The team is divided into three domain areas that direct our efforts: </w:t>
      </w:r>
    </w:p>
    <w:p w14:paraId="608A533B" w14:textId="77777777" w:rsidR="00B44919" w:rsidRDefault="00B44919" w:rsidP="00B44919">
      <w:r w:rsidRPr="00B44919">
        <w:rPr>
          <w:b/>
          <w:bCs/>
        </w:rPr>
        <w:lastRenderedPageBreak/>
        <w:t>Animation</w:t>
      </w:r>
      <w:r>
        <w:t xml:space="preserve"> – focussed on parish renewal with a team of animation consultants who work directly in support of clergy and parish leadership teams. The animation team focus on growing communities of faith that are vital, vibrant and viable.</w:t>
      </w:r>
    </w:p>
    <w:p w14:paraId="35A7F220" w14:textId="77777777" w:rsidR="00B44919" w:rsidRDefault="00B44919" w:rsidP="00B44919">
      <w:r w:rsidRPr="00B44919">
        <w:rPr>
          <w:b/>
          <w:bCs/>
        </w:rPr>
        <w:t>Discipleship</w:t>
      </w:r>
      <w:r>
        <w:t xml:space="preserve"> – support our parishes to grow a culture of discipleship of encountering Jesus Christ, engaging more deeply in a life of faith, and embarking on mission with a particular focus on youth and young adults, campus ministry and family accompaniment. </w:t>
      </w:r>
    </w:p>
    <w:p w14:paraId="07007A7D" w14:textId="77777777" w:rsidR="00B44919" w:rsidRDefault="00B44919" w:rsidP="00B44919">
      <w:r w:rsidRPr="00B44919">
        <w:rPr>
          <w:b/>
          <w:bCs/>
        </w:rPr>
        <w:t>Formation</w:t>
      </w:r>
      <w:r>
        <w:t xml:space="preserve"> – equipping people to be formed and form others through the Bethany Way and including the development of formation resources that supports the life of our parishes.</w:t>
      </w:r>
    </w:p>
    <w:p w14:paraId="7EF53AEB" w14:textId="77777777" w:rsidR="00841425" w:rsidRPr="008C4693" w:rsidRDefault="008C4693" w:rsidP="008139F3">
      <w:pPr>
        <w:pStyle w:val="Heading1"/>
      </w:pPr>
      <w:proofErr w:type="spellStart"/>
      <w:r w:rsidRPr="008C4693">
        <w:t>Organisational</w:t>
      </w:r>
      <w:proofErr w:type="spellEnd"/>
      <w:r w:rsidRPr="008C4693">
        <w:t xml:space="preserve"> Description</w:t>
      </w:r>
    </w:p>
    <w:p w14:paraId="20E24827" w14:textId="77777777" w:rsidR="000C7543" w:rsidRPr="00CA0BF0" w:rsidRDefault="000C7543" w:rsidP="006A4CE0">
      <w:r w:rsidRPr="00CA0BF0">
        <w:t>Presided over by the Archbishop of Melbourne, the Archdiocese comprises around 1.1 million Catholics, and is the largest Archdiocese in Australia with a wide variety of people, cultures and ministries, providing services and support including pastoral, educational, social welfare and administrative support</w:t>
      </w:r>
      <w:r w:rsidR="00D9728A">
        <w:t xml:space="preserve">. </w:t>
      </w:r>
    </w:p>
    <w:p w14:paraId="23F6C089" w14:textId="77777777" w:rsidR="000C7543" w:rsidRPr="00CA0BF0" w:rsidRDefault="000C7543" w:rsidP="006A4CE0">
      <w:r w:rsidRPr="00CA0BF0">
        <w:t xml:space="preserve">Under the guidance of four key priorities outlined by the </w:t>
      </w:r>
      <w:proofErr w:type="gramStart"/>
      <w:r w:rsidRPr="00CA0BF0">
        <w:t>Archbishop</w:t>
      </w:r>
      <w:proofErr w:type="gramEnd"/>
      <w:r w:rsidRPr="00CA0BF0">
        <w:t xml:space="preserve">, the works and activities of the </w:t>
      </w:r>
      <w:proofErr w:type="gramStart"/>
      <w:r w:rsidRPr="00CA0BF0">
        <w:t>Archdiocese</w:t>
      </w:r>
      <w:proofErr w:type="gramEnd"/>
      <w:r w:rsidRPr="00CA0BF0">
        <w:t xml:space="preserve"> are oriented towards a missionary focus to address the ongoing needs of: Local Communities; Families; Youth and Young Adults; and the Poor and the Broken.</w:t>
      </w:r>
    </w:p>
    <w:p w14:paraId="4C44FC5E" w14:textId="77777777" w:rsidR="001C0DE4" w:rsidRPr="007165B4" w:rsidRDefault="000C7543" w:rsidP="006A4CE0">
      <w:r w:rsidRPr="00CA0BF0">
        <w:t>This is achieved through a pro-active engagement in the sharing of Mission; a reaching out in Gospel boldness; operating in an agile and responsive mindset; identifying and embracing what is fruit bearing in our works; understanding the outward focus and call of being missionary disciples; and being mindful of good stewarding in terms of time, talent and gifts.</w:t>
      </w:r>
    </w:p>
    <w:p w14:paraId="0D928F9F" w14:textId="77777777" w:rsidR="00841425" w:rsidRPr="00AE5EBB" w:rsidRDefault="00AE5EBB" w:rsidP="008139F3">
      <w:pPr>
        <w:pStyle w:val="Heading1"/>
      </w:pPr>
      <w:r w:rsidRPr="00AE5EBB">
        <w:t>Key Accountabilities</w:t>
      </w:r>
    </w:p>
    <w:p w14:paraId="4A9C88B3" w14:textId="77777777" w:rsidR="00B44919" w:rsidRDefault="00B44919" w:rsidP="00B44919">
      <w:r>
        <w:t>In this role, you will:</w:t>
      </w:r>
    </w:p>
    <w:p w14:paraId="1A4947B7"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Curate accessible, theologically rich, and pastorally engaging resources for the Sacraments of Initiation and liturgical worship.</w:t>
      </w:r>
    </w:p>
    <w:p w14:paraId="0850F3A7"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Design and deliver diocesan-wide workshops, seminars, formation and training for parish leaders, sacramental coordinators, catechists, and volunteers.</w:t>
      </w:r>
    </w:p>
    <w:p w14:paraId="249FFBAD"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Provide formation, consultation and expertise to parishes seeking to renew or establish effective sacramental pathways.</w:t>
      </w:r>
    </w:p>
    <w:p w14:paraId="2886E38E"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Collaborate with Catholic Education and parish-school networks to identify opportunities for integrated and consistent sacramental preparation processes.</w:t>
      </w:r>
    </w:p>
    <w:p w14:paraId="59D491E8"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Work in alignment with the Archdiocesan foundational documents on formation and discipleship.</w:t>
      </w:r>
    </w:p>
    <w:p w14:paraId="4AEE4A85"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Evaluate and adapt resources and strategies based on parish feedback and changing community needs.</w:t>
      </w:r>
    </w:p>
    <w:p w14:paraId="32ADB6F8"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Contribute to a diocesan-wide strategy for life-long formation and discipleship beyond the sacraments.</w:t>
      </w:r>
    </w:p>
    <w:p w14:paraId="4D511C16"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 xml:space="preserve">Support the delivery of liturgies within the purview of the Proclaim </w:t>
      </w:r>
      <w:proofErr w:type="gramStart"/>
      <w:r w:rsidRPr="002942CE">
        <w:rPr>
          <w:rFonts w:eastAsiaTheme="minorHAnsi"/>
          <w:color w:val="000000" w:themeColor="text1"/>
          <w:lang w:val="en-AU"/>
        </w:rPr>
        <w:t>Team .</w:t>
      </w:r>
      <w:proofErr w:type="gramEnd"/>
    </w:p>
    <w:p w14:paraId="3BAF6996"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Ensure cultural and pastoral sensitivity in all resources and implementation methods.</w:t>
      </w:r>
    </w:p>
    <w:p w14:paraId="5372610E" w14:textId="77777777" w:rsidR="002942CE" w:rsidRPr="002942CE" w:rsidRDefault="002942CE" w:rsidP="002942CE">
      <w:pPr>
        <w:pStyle w:val="ListBullet"/>
        <w:numPr>
          <w:ilvl w:val="0"/>
          <w:numId w:val="47"/>
        </w:numPr>
        <w:rPr>
          <w:rFonts w:eastAsiaTheme="minorHAnsi"/>
          <w:color w:val="000000" w:themeColor="text1"/>
          <w:lang w:val="en-AU"/>
        </w:rPr>
      </w:pPr>
      <w:r w:rsidRPr="002942CE">
        <w:rPr>
          <w:rFonts w:eastAsiaTheme="minorHAnsi"/>
          <w:color w:val="000000" w:themeColor="text1"/>
          <w:lang w:val="en-AU"/>
        </w:rPr>
        <w:t>Actively contribute to Formation team initiatives and collaborate across other Proclaim initiatives and domain areas as required.</w:t>
      </w:r>
    </w:p>
    <w:p w14:paraId="68C53BEB" w14:textId="77777777" w:rsidR="00E22E39" w:rsidRPr="00AE5EBB" w:rsidRDefault="00AE5EBB" w:rsidP="008139F3">
      <w:pPr>
        <w:pStyle w:val="Heading1"/>
      </w:pPr>
      <w:r w:rsidRPr="00AE5EBB">
        <w:lastRenderedPageBreak/>
        <w:t>Job Competencies – (</w:t>
      </w:r>
      <w:r>
        <w:t>s</w:t>
      </w:r>
      <w:r w:rsidRPr="00AE5EBB">
        <w:t>kills)</w:t>
      </w:r>
    </w:p>
    <w:p w14:paraId="21044644" w14:textId="77777777" w:rsidR="005D477E" w:rsidRPr="005D477E" w:rsidRDefault="005D477E" w:rsidP="005D477E">
      <w:pPr>
        <w:pStyle w:val="ListBullet"/>
        <w:numPr>
          <w:ilvl w:val="0"/>
          <w:numId w:val="42"/>
        </w:numPr>
        <w:rPr>
          <w:rFonts w:eastAsiaTheme="minorHAnsi"/>
          <w:color w:val="000000" w:themeColor="text1"/>
          <w:lang w:val="en-AU"/>
        </w:rPr>
      </w:pPr>
      <w:r w:rsidRPr="005D477E">
        <w:rPr>
          <w:rFonts w:eastAsiaTheme="minorHAnsi"/>
          <w:color w:val="000000" w:themeColor="text1"/>
          <w:lang w:val="en-AU"/>
        </w:rPr>
        <w:t>Experience in catechesis, sacramental and/or liturgical preparation in a parish, school or diocesan setting</w:t>
      </w:r>
    </w:p>
    <w:p w14:paraId="3C085C85" w14:textId="77777777" w:rsidR="005D477E" w:rsidRPr="005D477E" w:rsidRDefault="005D477E" w:rsidP="005D477E">
      <w:pPr>
        <w:pStyle w:val="ListBullet"/>
        <w:numPr>
          <w:ilvl w:val="0"/>
          <w:numId w:val="42"/>
        </w:numPr>
        <w:rPr>
          <w:rFonts w:eastAsiaTheme="minorHAnsi"/>
          <w:color w:val="000000" w:themeColor="text1"/>
          <w:lang w:val="en-AU"/>
        </w:rPr>
      </w:pPr>
      <w:r w:rsidRPr="005D477E">
        <w:rPr>
          <w:rFonts w:eastAsiaTheme="minorHAnsi"/>
          <w:color w:val="000000" w:themeColor="text1"/>
          <w:lang w:val="en-AU"/>
        </w:rPr>
        <w:t>Strong facilitation, presentation, and adult learning design skills</w:t>
      </w:r>
    </w:p>
    <w:p w14:paraId="27D22E8A" w14:textId="77777777" w:rsidR="005D477E" w:rsidRPr="005D477E" w:rsidRDefault="005D477E" w:rsidP="005D477E">
      <w:pPr>
        <w:pStyle w:val="ListBullet"/>
        <w:numPr>
          <w:ilvl w:val="0"/>
          <w:numId w:val="42"/>
        </w:numPr>
        <w:rPr>
          <w:rFonts w:eastAsiaTheme="minorHAnsi"/>
          <w:color w:val="000000" w:themeColor="text1"/>
          <w:lang w:val="en-AU"/>
        </w:rPr>
      </w:pPr>
      <w:r w:rsidRPr="005D477E">
        <w:rPr>
          <w:rFonts w:eastAsiaTheme="minorHAnsi"/>
          <w:color w:val="000000" w:themeColor="text1"/>
          <w:lang w:val="en-AU"/>
        </w:rPr>
        <w:t>Demonstrated capacity to identify and curate faith formation resources across diverse age groups</w:t>
      </w:r>
    </w:p>
    <w:p w14:paraId="45501DE7" w14:textId="77777777" w:rsidR="005D477E" w:rsidRPr="005D477E" w:rsidRDefault="005D477E" w:rsidP="005D477E">
      <w:pPr>
        <w:pStyle w:val="ListBullet"/>
        <w:numPr>
          <w:ilvl w:val="0"/>
          <w:numId w:val="42"/>
        </w:numPr>
        <w:rPr>
          <w:rFonts w:eastAsiaTheme="minorHAnsi"/>
          <w:color w:val="000000" w:themeColor="text1"/>
          <w:lang w:val="en-AU"/>
        </w:rPr>
      </w:pPr>
      <w:r w:rsidRPr="005D477E">
        <w:rPr>
          <w:rFonts w:eastAsiaTheme="minorHAnsi"/>
          <w:color w:val="000000" w:themeColor="text1"/>
          <w:lang w:val="en-AU"/>
        </w:rPr>
        <w:t>Familiarity with contemporary Church documents on evangelisation, formation, liturgy and catechesis</w:t>
      </w:r>
    </w:p>
    <w:p w14:paraId="19FCF751" w14:textId="77777777" w:rsidR="005D477E" w:rsidRDefault="005D477E" w:rsidP="005D477E">
      <w:pPr>
        <w:pStyle w:val="ListBullet"/>
        <w:numPr>
          <w:ilvl w:val="0"/>
          <w:numId w:val="42"/>
        </w:numPr>
        <w:rPr>
          <w:rFonts w:eastAsiaTheme="minorHAnsi"/>
          <w:color w:val="000000" w:themeColor="text1"/>
          <w:lang w:val="en-AU"/>
        </w:rPr>
      </w:pPr>
      <w:r w:rsidRPr="005D477E">
        <w:rPr>
          <w:rFonts w:eastAsiaTheme="minorHAnsi"/>
          <w:color w:val="000000" w:themeColor="text1"/>
          <w:lang w:val="en-AU"/>
        </w:rPr>
        <w:t>Ability to manage multiple projects and respond flexibly to evolving needs</w:t>
      </w:r>
    </w:p>
    <w:p w14:paraId="719886CD" w14:textId="2F9F31DA" w:rsidR="00F365C6" w:rsidRPr="005D477E" w:rsidRDefault="00F365C6" w:rsidP="005D477E">
      <w:pPr>
        <w:pStyle w:val="ListBullet"/>
        <w:numPr>
          <w:ilvl w:val="0"/>
          <w:numId w:val="42"/>
        </w:numPr>
        <w:rPr>
          <w:rFonts w:eastAsiaTheme="minorHAnsi"/>
          <w:color w:val="000000" w:themeColor="text1"/>
          <w:lang w:val="en-AU"/>
        </w:rPr>
      </w:pPr>
      <w:r>
        <w:t>A deep understanding of, and commitment to, the teachings of the Catholic Church</w:t>
      </w:r>
      <w:r w:rsidR="008606C4">
        <w:t xml:space="preserve">. </w:t>
      </w:r>
      <w:r>
        <w:t xml:space="preserve"> </w:t>
      </w:r>
    </w:p>
    <w:p w14:paraId="09153E3E" w14:textId="77777777" w:rsidR="00156F74" w:rsidRPr="00AE5EBB" w:rsidRDefault="00AE5EBB" w:rsidP="008139F3">
      <w:pPr>
        <w:pStyle w:val="Heading1"/>
      </w:pPr>
      <w:r w:rsidRPr="00AE5EBB">
        <w:t xml:space="preserve"> Personal Competencies – (</w:t>
      </w:r>
      <w:r>
        <w:t>a</w:t>
      </w:r>
      <w:r w:rsidRPr="00AE5EBB">
        <w:t>ttributes)</w:t>
      </w:r>
    </w:p>
    <w:p w14:paraId="2F5F8B78" w14:textId="77777777" w:rsidR="00C354FA" w:rsidRDefault="00F365C6" w:rsidP="00C354FA">
      <w:pPr>
        <w:pStyle w:val="ListParagraph"/>
        <w:numPr>
          <w:ilvl w:val="0"/>
          <w:numId w:val="42"/>
        </w:numPr>
      </w:pPr>
      <w:r>
        <w:t>Excellent interpersonal and communication skills, with the ability to relate effectively to clergy, lay leaders, and families.</w:t>
      </w:r>
    </w:p>
    <w:p w14:paraId="1DB5107F" w14:textId="77777777" w:rsidR="00C354FA" w:rsidRPr="00C354FA" w:rsidRDefault="00C354FA" w:rsidP="00C354FA">
      <w:pPr>
        <w:pStyle w:val="ListParagraph"/>
        <w:numPr>
          <w:ilvl w:val="0"/>
          <w:numId w:val="42"/>
        </w:numPr>
      </w:pPr>
      <w:r w:rsidRPr="00C354FA">
        <w:rPr>
          <w:rFonts w:cstheme="minorHAnsi"/>
          <w:sz w:val="20"/>
          <w:szCs w:val="20"/>
        </w:rPr>
        <w:t xml:space="preserve">A </w:t>
      </w:r>
      <w:r w:rsidRPr="00C354FA">
        <w:t>deep commitment to the mission of the Catholic Church, liturgical and sacramental life</w:t>
      </w:r>
    </w:p>
    <w:p w14:paraId="76BB8772" w14:textId="77777777" w:rsidR="00C354FA" w:rsidRPr="00C354FA" w:rsidRDefault="00C354FA" w:rsidP="00C354FA">
      <w:pPr>
        <w:pStyle w:val="ListParagraph"/>
        <w:numPr>
          <w:ilvl w:val="0"/>
          <w:numId w:val="42"/>
        </w:numPr>
      </w:pPr>
      <w:r w:rsidRPr="00C354FA">
        <w:t>Passion for evangelisation, catechesis, and forming missionary disciples</w:t>
      </w:r>
    </w:p>
    <w:p w14:paraId="5330B83A" w14:textId="77777777" w:rsidR="00C354FA" w:rsidRPr="00C354FA" w:rsidRDefault="00C354FA" w:rsidP="00C354FA">
      <w:pPr>
        <w:pStyle w:val="ListParagraph"/>
        <w:numPr>
          <w:ilvl w:val="0"/>
          <w:numId w:val="42"/>
        </w:numPr>
      </w:pPr>
      <w:r w:rsidRPr="00C354FA">
        <w:t>Collaborative, relational, and culturally aware</w:t>
      </w:r>
    </w:p>
    <w:p w14:paraId="0932DF60" w14:textId="77777777" w:rsidR="00C354FA" w:rsidRPr="00C354FA" w:rsidRDefault="00C354FA" w:rsidP="00C354FA">
      <w:pPr>
        <w:pStyle w:val="ListParagraph"/>
        <w:numPr>
          <w:ilvl w:val="0"/>
          <w:numId w:val="42"/>
        </w:numPr>
      </w:pPr>
      <w:r w:rsidRPr="00C354FA">
        <w:t>Confident in working within the complexities of parish life and Church structures</w:t>
      </w:r>
    </w:p>
    <w:p w14:paraId="460B175E" w14:textId="7ABB943D" w:rsidR="00C354FA" w:rsidRDefault="00C354FA" w:rsidP="00C354FA">
      <w:pPr>
        <w:pStyle w:val="ListParagraph"/>
        <w:numPr>
          <w:ilvl w:val="0"/>
          <w:numId w:val="42"/>
        </w:numPr>
      </w:pPr>
      <w:r w:rsidRPr="00C354FA">
        <w:t>Resilient, proactive, and innovative in pioneering new approaches</w:t>
      </w:r>
    </w:p>
    <w:p w14:paraId="6FBF5491" w14:textId="1A1C2375" w:rsidR="002C3C16" w:rsidRPr="002C3C16" w:rsidRDefault="002C3C16" w:rsidP="00C354FA">
      <w:pPr>
        <w:pStyle w:val="ListParagraph"/>
        <w:numPr>
          <w:ilvl w:val="0"/>
          <w:numId w:val="42"/>
        </w:numPr>
        <w:rPr>
          <w:sz w:val="24"/>
          <w:szCs w:val="24"/>
        </w:rPr>
      </w:pPr>
      <w:r w:rsidRPr="002C3C16">
        <w:rPr>
          <w:rFonts w:cstheme="minorHAnsi"/>
        </w:rPr>
        <w:t>Ability to work collaboratively within and across departments, agencies, and ministries of the Catholic Archdiocese of Melbourne</w:t>
      </w:r>
    </w:p>
    <w:p w14:paraId="4C34A2BA" w14:textId="77777777" w:rsidR="00A77140" w:rsidRPr="00AE5EBB" w:rsidRDefault="00F365C6" w:rsidP="008139F3">
      <w:pPr>
        <w:pStyle w:val="Heading1"/>
      </w:pPr>
      <w:r>
        <w:t xml:space="preserve">Essential Requirements </w:t>
      </w:r>
    </w:p>
    <w:p w14:paraId="11738A07" w14:textId="7A5F48F3" w:rsidR="00F365C6" w:rsidRDefault="00F365C6" w:rsidP="00C354FA">
      <w:pPr>
        <w:pStyle w:val="ListParagraph"/>
        <w:widowControl w:val="0"/>
        <w:numPr>
          <w:ilvl w:val="0"/>
          <w:numId w:val="45"/>
        </w:numPr>
        <w:autoSpaceDE w:val="0"/>
        <w:autoSpaceDN w:val="0"/>
        <w:spacing w:before="0" w:after="0" w:line="240" w:lineRule="auto"/>
      </w:pPr>
      <w:r>
        <w:t>Tertiary qualifications (or currently undertaking) in theology, religious education or a similar discipline.</w:t>
      </w:r>
    </w:p>
    <w:p w14:paraId="1882F940" w14:textId="77777777" w:rsidR="00F365C6" w:rsidRDefault="00F365C6" w:rsidP="00F365C6">
      <w:pPr>
        <w:pStyle w:val="ListParagraph"/>
        <w:widowControl w:val="0"/>
        <w:numPr>
          <w:ilvl w:val="0"/>
          <w:numId w:val="45"/>
        </w:numPr>
        <w:autoSpaceDE w:val="0"/>
        <w:autoSpaceDN w:val="0"/>
        <w:spacing w:before="0" w:after="0" w:line="240" w:lineRule="auto"/>
      </w:pPr>
      <w:r>
        <w:t>National Police Record Check (essential).</w:t>
      </w:r>
    </w:p>
    <w:p w14:paraId="73A0C365" w14:textId="77777777" w:rsidR="000C7543" w:rsidRPr="00653E4F" w:rsidRDefault="00F365C6" w:rsidP="006A4CE0">
      <w:pPr>
        <w:pStyle w:val="ListParagraph"/>
        <w:widowControl w:val="0"/>
        <w:numPr>
          <w:ilvl w:val="0"/>
          <w:numId w:val="45"/>
        </w:numPr>
        <w:autoSpaceDE w:val="0"/>
        <w:autoSpaceDN w:val="0"/>
        <w:spacing w:before="0" w:after="0" w:line="240" w:lineRule="auto"/>
      </w:pPr>
      <w:r>
        <w:t>Working with Children Check (essential).</w:t>
      </w:r>
    </w:p>
    <w:p w14:paraId="7974EDE7" w14:textId="77777777" w:rsidR="000C7543" w:rsidRPr="00AE5EBB" w:rsidRDefault="00AE5EBB" w:rsidP="008139F3">
      <w:pPr>
        <w:pStyle w:val="Heading1"/>
      </w:pPr>
      <w:r w:rsidRPr="00AE5EBB">
        <w:t xml:space="preserve">Position Description Acknowledgement </w:t>
      </w:r>
    </w:p>
    <w:p w14:paraId="15D7ACA2" w14:textId="77777777" w:rsidR="000C7543" w:rsidRDefault="04BF1BCF" w:rsidP="006A4CE0">
      <w:r>
        <w:t xml:space="preserve">By signing my contract, I acknowledge that </w:t>
      </w:r>
      <w:r w:rsidR="000C7543">
        <w:t xml:space="preserve">I have received, reviewed and fully understand the position description for </w:t>
      </w:r>
      <w:sdt>
        <w:sdtPr>
          <w:id w:val="936334661"/>
          <w:placeholder>
            <w:docPart w:val="ECF4592FE5A441F1B5519DA132090980"/>
          </w:placeholder>
          <w:showingPlcHdr/>
        </w:sdtPr>
        <w:sdtContent>
          <w:r w:rsidR="00390DE1" w:rsidRPr="00650B3C">
            <w:rPr>
              <w:rStyle w:val="PlaceholderText"/>
            </w:rPr>
            <w:t>Click or tap here to enter text.</w:t>
          </w:r>
        </w:sdtContent>
      </w:sdt>
      <w:r w:rsidR="00390DE1">
        <w:t xml:space="preserve"> </w:t>
      </w:r>
      <w:r w:rsidR="000C7543">
        <w:t xml:space="preserve">I further understand that I am responsible for the satisfactory execution of the essential functions described therein, under any and all conditions as described. </w:t>
      </w:r>
    </w:p>
    <w:p w14:paraId="0E06841E" w14:textId="77777777" w:rsidR="000C7543" w:rsidRDefault="000C7543" w:rsidP="006A4CE0"/>
    <w:p w14:paraId="2B072E65" w14:textId="77777777" w:rsidR="00682BC5" w:rsidRPr="00682BC5" w:rsidRDefault="00682BC5" w:rsidP="006A4CE0"/>
    <w:p w14:paraId="4D8B94B5" w14:textId="77777777" w:rsidR="00682BC5" w:rsidRPr="00682BC5" w:rsidRDefault="00682BC5" w:rsidP="006A4CE0"/>
    <w:p w14:paraId="7ED4D08C" w14:textId="77777777" w:rsidR="00682BC5" w:rsidRPr="00682BC5" w:rsidRDefault="00682BC5" w:rsidP="006A4CE0">
      <w:r w:rsidRPr="00682BC5">
        <w:t>Employee Name:</w:t>
      </w:r>
      <w:r w:rsidR="00390DE1">
        <w:t xml:space="preserve"> </w:t>
      </w:r>
      <w:sdt>
        <w:sdtPr>
          <w:id w:val="1987113454"/>
          <w:placeholder>
            <w:docPart w:val="ECF4592FE5A441F1B5519DA132090980"/>
          </w:placeholder>
          <w:showingPlcHdr/>
        </w:sdtPr>
        <w:sdtContent>
          <w:r w:rsidR="00390DE1" w:rsidRPr="00650B3C">
            <w:rPr>
              <w:rStyle w:val="PlaceholderText"/>
            </w:rPr>
            <w:t>Click or tap here to enter text.</w:t>
          </w:r>
        </w:sdtContent>
      </w:sdt>
      <w:r w:rsidRPr="00682BC5">
        <w:tab/>
      </w:r>
      <w:r w:rsidR="00390DE1">
        <w:tab/>
      </w:r>
      <w:r w:rsidRPr="00682BC5">
        <w:t xml:space="preserve">Date: </w:t>
      </w:r>
      <w:sdt>
        <w:sdtPr>
          <w:id w:val="-1266454188"/>
          <w:placeholder>
            <w:docPart w:val="67027710DF194698A9020E7EE7F1BD33"/>
          </w:placeholder>
          <w:showingPlcHdr/>
          <w:date>
            <w:dateFormat w:val="d/MM/yyyy"/>
            <w:lid w:val="en-AU"/>
            <w:storeMappedDataAs w:val="dateTime"/>
            <w:calendar w:val="gregorian"/>
          </w:date>
        </w:sdtPr>
        <w:sdtContent>
          <w:r w:rsidR="00390DE1" w:rsidRPr="00650B3C">
            <w:rPr>
              <w:rStyle w:val="PlaceholderText"/>
            </w:rPr>
            <w:t>Click or tap to enter a date.</w:t>
          </w:r>
        </w:sdtContent>
      </w:sdt>
    </w:p>
    <w:p w14:paraId="4551812C" w14:textId="77777777" w:rsidR="00682BC5" w:rsidRPr="00682BC5" w:rsidRDefault="00682BC5" w:rsidP="006A4CE0"/>
    <w:p w14:paraId="62D547A1" w14:textId="77777777" w:rsidR="00682BC5" w:rsidRPr="00682BC5" w:rsidRDefault="00682BC5" w:rsidP="006A4CE0"/>
    <w:p w14:paraId="2B29D2BE" w14:textId="77777777" w:rsidR="00682BC5" w:rsidRPr="00682BC5" w:rsidRDefault="00682BC5" w:rsidP="006A4CE0">
      <w:r w:rsidRPr="00682BC5">
        <w:t>Employee Signature: _________________________________________</w:t>
      </w:r>
    </w:p>
    <w:p w14:paraId="7E868209" w14:textId="77777777" w:rsidR="00682BC5" w:rsidRPr="00682BC5" w:rsidRDefault="00682BC5" w:rsidP="006A4CE0">
      <w:pPr>
        <w:rPr>
          <w:lang w:val="en-US" w:eastAsia="en-AU"/>
        </w:rPr>
      </w:pPr>
    </w:p>
    <w:p w14:paraId="09378A42" w14:textId="77777777" w:rsidR="006D2B65" w:rsidRPr="00E22E39" w:rsidRDefault="006D2B65" w:rsidP="006A4CE0"/>
    <w:sectPr w:rsidR="006D2B65" w:rsidRPr="00E22E39" w:rsidSect="00A46C7A">
      <w:headerReference w:type="default" r:id="rId12"/>
      <w:footerReference w:type="default" r:id="rId13"/>
      <w:headerReference w:type="first" r:id="rId14"/>
      <w:footerReference w:type="first" r:id="rId15"/>
      <w:pgSz w:w="11906" w:h="16838"/>
      <w:pgMar w:top="1135" w:right="1133" w:bottom="993"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D05E" w14:textId="77777777" w:rsidR="00AD0BEE" w:rsidRDefault="00AD0BEE" w:rsidP="006A4CE0">
      <w:r>
        <w:separator/>
      </w:r>
    </w:p>
  </w:endnote>
  <w:endnote w:type="continuationSeparator" w:id="0">
    <w:p w14:paraId="4FFA1596" w14:textId="77777777" w:rsidR="00AD0BEE" w:rsidRDefault="00AD0BEE" w:rsidP="006A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7EBF" w14:textId="5AFE29F0" w:rsidR="00FA0524" w:rsidRPr="00390DE1" w:rsidRDefault="00000000" w:rsidP="00390DE1">
    <w:pPr>
      <w:pBdr>
        <w:top w:val="single" w:sz="4" w:space="1" w:color="auto"/>
      </w:pBdr>
      <w:tabs>
        <w:tab w:val="right" w:pos="9639"/>
      </w:tabs>
      <w:rPr>
        <w:sz w:val="18"/>
        <w:szCs w:val="18"/>
      </w:rPr>
    </w:pPr>
    <w:sdt>
      <w:sdtPr>
        <w:rPr>
          <w:sz w:val="18"/>
          <w:szCs w:val="18"/>
        </w:rPr>
        <w:id w:val="-872452029"/>
        <w:docPartObj>
          <w:docPartGallery w:val="Page Numbers (Bottom of Page)"/>
          <w:docPartUnique/>
        </w:docPartObj>
      </w:sdtPr>
      <w:sdtEndPr/>
      <w:sdtContent>
        <w:r w:rsidR="00462E2B" w:rsidRPr="00390DE1">
          <w:rPr>
            <w:sz w:val="18"/>
            <w:szCs w:val="18"/>
          </w:rPr>
          <w:t>POSITION DESCRIPTION –</w:t>
        </w:r>
      </w:sdtContent>
    </w:sdt>
    <w:r w:rsidR="00462E2B" w:rsidRPr="00390DE1">
      <w:rPr>
        <w:sz w:val="18"/>
        <w:szCs w:val="18"/>
      </w:rPr>
      <w:t xml:space="preserve"> </w:t>
    </w:r>
    <w:r w:rsidR="00EB62E5">
      <w:rPr>
        <w:sz w:val="18"/>
        <w:szCs w:val="18"/>
      </w:rPr>
      <w:t>Formations Specialist</w:t>
    </w:r>
    <w:r w:rsidR="007104F7">
      <w:rPr>
        <w:sz w:val="18"/>
        <w:szCs w:val="18"/>
      </w:rPr>
      <w:t>, Sacraments &amp; Liturgy</w:t>
    </w:r>
    <w:r w:rsidR="00A46C7A" w:rsidRPr="00390DE1">
      <w:rPr>
        <w:sz w:val="18"/>
        <w:szCs w:val="18"/>
      </w:rPr>
      <w:tab/>
    </w:r>
    <w:r w:rsidR="00390DE1" w:rsidRPr="00390DE1">
      <w:rPr>
        <w:sz w:val="18"/>
        <w:szCs w:val="18"/>
      </w:rPr>
      <w:t xml:space="preserve">Page </w:t>
    </w:r>
    <w:r w:rsidR="00390DE1" w:rsidRPr="00390DE1">
      <w:rPr>
        <w:b/>
        <w:bCs/>
        <w:sz w:val="18"/>
        <w:szCs w:val="18"/>
      </w:rPr>
      <w:fldChar w:fldCharType="begin"/>
    </w:r>
    <w:r w:rsidR="00390DE1" w:rsidRPr="00390DE1">
      <w:rPr>
        <w:b/>
        <w:bCs/>
        <w:sz w:val="18"/>
        <w:szCs w:val="18"/>
      </w:rPr>
      <w:instrText xml:space="preserve"> PAGE  \* Arabic  \* MERGEFORMAT </w:instrText>
    </w:r>
    <w:r w:rsidR="00390DE1" w:rsidRPr="00390DE1">
      <w:rPr>
        <w:b/>
        <w:bCs/>
        <w:sz w:val="18"/>
        <w:szCs w:val="18"/>
      </w:rPr>
      <w:fldChar w:fldCharType="separate"/>
    </w:r>
    <w:r w:rsidR="00390DE1" w:rsidRPr="00390DE1">
      <w:rPr>
        <w:b/>
        <w:bCs/>
        <w:noProof/>
        <w:sz w:val="18"/>
        <w:szCs w:val="18"/>
      </w:rPr>
      <w:t>1</w:t>
    </w:r>
    <w:r w:rsidR="00390DE1" w:rsidRPr="00390DE1">
      <w:rPr>
        <w:b/>
        <w:bCs/>
        <w:sz w:val="18"/>
        <w:szCs w:val="18"/>
      </w:rPr>
      <w:fldChar w:fldCharType="end"/>
    </w:r>
    <w:r w:rsidR="00390DE1" w:rsidRPr="00390DE1">
      <w:rPr>
        <w:sz w:val="18"/>
        <w:szCs w:val="18"/>
      </w:rPr>
      <w:t xml:space="preserve"> of </w:t>
    </w:r>
    <w:r w:rsidR="00390DE1" w:rsidRPr="00390DE1">
      <w:rPr>
        <w:b/>
        <w:bCs/>
        <w:sz w:val="18"/>
        <w:szCs w:val="18"/>
      </w:rPr>
      <w:fldChar w:fldCharType="begin"/>
    </w:r>
    <w:r w:rsidR="00390DE1" w:rsidRPr="00390DE1">
      <w:rPr>
        <w:b/>
        <w:bCs/>
        <w:sz w:val="18"/>
        <w:szCs w:val="18"/>
      </w:rPr>
      <w:instrText xml:space="preserve"> NUMPAGES  \* Arabic  \* MERGEFORMAT </w:instrText>
    </w:r>
    <w:r w:rsidR="00390DE1" w:rsidRPr="00390DE1">
      <w:rPr>
        <w:b/>
        <w:bCs/>
        <w:sz w:val="18"/>
        <w:szCs w:val="18"/>
      </w:rPr>
      <w:fldChar w:fldCharType="separate"/>
    </w:r>
    <w:r w:rsidR="00390DE1" w:rsidRPr="00390DE1">
      <w:rPr>
        <w:b/>
        <w:bCs/>
        <w:noProof/>
        <w:sz w:val="18"/>
        <w:szCs w:val="18"/>
      </w:rPr>
      <w:t>2</w:t>
    </w:r>
    <w:r w:rsidR="00390DE1" w:rsidRPr="00390DE1">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5734140"/>
      <w:docPartObj>
        <w:docPartGallery w:val="Page Numbers (Bottom of Page)"/>
        <w:docPartUnique/>
      </w:docPartObj>
    </w:sdtPr>
    <w:sdtContent>
      <w:p w14:paraId="5B47B818" w14:textId="77777777" w:rsidR="00CE3C57" w:rsidRPr="003028AE" w:rsidRDefault="00E857D7" w:rsidP="003028AE">
        <w:pPr>
          <w:pStyle w:val="ListParagraph"/>
          <w:spacing w:before="0" w:after="0"/>
          <w:ind w:left="0"/>
          <w:rPr>
            <w:sz w:val="18"/>
            <w:szCs w:val="18"/>
          </w:rPr>
        </w:pPr>
        <w:r w:rsidRPr="003028AE">
          <w:rPr>
            <w:sz w:val="18"/>
            <w:szCs w:val="18"/>
          </w:rPr>
          <w:t>POSITION DESCRIPTION – [INSERT TITLE]</w:t>
        </w:r>
      </w:p>
    </w:sdtContent>
  </w:sdt>
  <w:p w14:paraId="696E45E9" w14:textId="77777777" w:rsidR="000C7543" w:rsidRPr="003028AE" w:rsidRDefault="00E857D7" w:rsidP="003028AE">
    <w:pPr>
      <w:pStyle w:val="ListParagraph"/>
      <w:tabs>
        <w:tab w:val="right" w:pos="9639"/>
      </w:tabs>
      <w:spacing w:before="0" w:after="0"/>
      <w:ind w:left="0"/>
      <w:rPr>
        <w:sz w:val="18"/>
        <w:szCs w:val="18"/>
      </w:rPr>
    </w:pPr>
    <w:r w:rsidRPr="003028AE">
      <w:rPr>
        <w:sz w:val="18"/>
        <w:szCs w:val="18"/>
      </w:rPr>
      <w:t>[insert date]</w:t>
    </w:r>
    <w:r w:rsidR="00CE3C57" w:rsidRPr="003028AE">
      <w:rPr>
        <w:sz w:val="18"/>
        <w:szCs w:val="18"/>
      </w:rPr>
      <w:t xml:space="preserve"> </w:t>
    </w:r>
    <w:r w:rsidR="003028AE" w:rsidRPr="003028AE">
      <w:rPr>
        <w:sz w:val="18"/>
        <w:szCs w:val="18"/>
      </w:rPr>
      <w:tab/>
    </w:r>
    <w:r w:rsidR="00CE3C57" w:rsidRPr="003028AE">
      <w:rPr>
        <w:sz w:val="18"/>
        <w:szCs w:val="18"/>
      </w:rPr>
      <w:t xml:space="preserve">Page </w:t>
    </w:r>
    <w:r w:rsidR="00CE3C57" w:rsidRPr="003028AE">
      <w:rPr>
        <w:sz w:val="18"/>
        <w:szCs w:val="18"/>
      </w:rPr>
      <w:fldChar w:fldCharType="begin"/>
    </w:r>
    <w:r w:rsidR="00CE3C57" w:rsidRPr="003028AE">
      <w:rPr>
        <w:sz w:val="18"/>
        <w:szCs w:val="18"/>
      </w:rPr>
      <w:instrText xml:space="preserve"> PAGE </w:instrText>
    </w:r>
    <w:r w:rsidR="00CE3C57" w:rsidRPr="003028AE">
      <w:rPr>
        <w:sz w:val="18"/>
        <w:szCs w:val="18"/>
      </w:rPr>
      <w:fldChar w:fldCharType="separate"/>
    </w:r>
    <w:r w:rsidR="00CE3C57" w:rsidRPr="003028AE">
      <w:rPr>
        <w:sz w:val="18"/>
        <w:szCs w:val="18"/>
      </w:rPr>
      <w:t>3</w:t>
    </w:r>
    <w:r w:rsidR="00CE3C57" w:rsidRPr="003028A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2D56" w14:textId="77777777" w:rsidR="00AD0BEE" w:rsidRDefault="00AD0BEE" w:rsidP="006A4CE0">
      <w:r>
        <w:separator/>
      </w:r>
    </w:p>
  </w:footnote>
  <w:footnote w:type="continuationSeparator" w:id="0">
    <w:p w14:paraId="369EE08E" w14:textId="77777777" w:rsidR="00AD0BEE" w:rsidRDefault="00AD0BEE" w:rsidP="006A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C8D8" w14:textId="77777777" w:rsidR="00725756" w:rsidRDefault="00725756" w:rsidP="006A4CE0">
    <w:pPr>
      <w:pStyle w:val="Header"/>
    </w:pPr>
    <w:r>
      <w:rPr>
        <w:noProof/>
      </w:rPr>
      <w:drawing>
        <wp:anchor distT="0" distB="0" distL="114300" distR="114300" simplePos="0" relativeHeight="251658241" behindDoc="1" locked="0" layoutInCell="1" allowOverlap="1" wp14:anchorId="6AF5FBD2" wp14:editId="79CA8D90">
          <wp:simplePos x="0" y="0"/>
          <wp:positionH relativeFrom="page">
            <wp:align>left</wp:align>
          </wp:positionH>
          <wp:positionV relativeFrom="page">
            <wp:posOffset>8890</wp:posOffset>
          </wp:positionV>
          <wp:extent cx="7542000" cy="1407600"/>
          <wp:effectExtent l="0" t="0" r="1905" b="2540"/>
          <wp:wrapNone/>
          <wp:docPr id="1855139631" name="Picture 9" descr="A black and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60981" name="Picture 9" descr="A black and orange background&#10;&#10;Description automatically generated"/>
                  <pic:cNvPicPr/>
                </pic:nvPicPr>
                <pic:blipFill>
                  <a:blip r:embed="rId1">
                    <a:alphaModFix amt="25000"/>
                    <a:extLst>
                      <a:ext uri="{28A0092B-C50C-407E-A947-70E740481C1C}">
                        <a14:useLocalDpi xmlns:a14="http://schemas.microsoft.com/office/drawing/2010/main" val="0"/>
                      </a:ext>
                    </a:extLst>
                  </a:blip>
                  <a:stretch>
                    <a:fillRect/>
                  </a:stretch>
                </pic:blipFill>
                <pic:spPr>
                  <a:xfrm>
                    <a:off x="0" y="0"/>
                    <a:ext cx="7542000" cy="140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716D" w14:textId="77777777" w:rsidR="000C7543" w:rsidRDefault="006A010A" w:rsidP="006A4CE0">
    <w:pPr>
      <w:pStyle w:val="Header"/>
    </w:pPr>
    <w:r>
      <w:rPr>
        <w:noProof/>
      </w:rPr>
      <w:drawing>
        <wp:anchor distT="0" distB="0" distL="114300" distR="114300" simplePos="0" relativeHeight="251658240" behindDoc="1" locked="0" layoutInCell="1" allowOverlap="1" wp14:anchorId="6AA5CB44" wp14:editId="7573D694">
          <wp:simplePos x="0" y="0"/>
          <wp:positionH relativeFrom="page">
            <wp:align>left</wp:align>
          </wp:positionH>
          <wp:positionV relativeFrom="page">
            <wp:posOffset>8890</wp:posOffset>
          </wp:positionV>
          <wp:extent cx="7542000" cy="1407600"/>
          <wp:effectExtent l="0" t="0" r="1905" b="2540"/>
          <wp:wrapNone/>
          <wp:docPr id="435703637" name="Picture 4" descr="A black and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60455" name="Picture 4" descr="A black and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40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1EC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312CB"/>
    <w:multiLevelType w:val="hybridMultilevel"/>
    <w:tmpl w:val="53C62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033C99"/>
    <w:multiLevelType w:val="hybridMultilevel"/>
    <w:tmpl w:val="312E0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B2A10"/>
    <w:multiLevelType w:val="hybridMultilevel"/>
    <w:tmpl w:val="180AA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DF709F"/>
    <w:multiLevelType w:val="hybridMultilevel"/>
    <w:tmpl w:val="C6FE90A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AD4B14"/>
    <w:multiLevelType w:val="hybridMultilevel"/>
    <w:tmpl w:val="EB2822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CC6551"/>
    <w:multiLevelType w:val="hybridMultilevel"/>
    <w:tmpl w:val="532423B0"/>
    <w:lvl w:ilvl="0" w:tplc="8FC269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2D0F11"/>
    <w:multiLevelType w:val="hybridMultilevel"/>
    <w:tmpl w:val="532423B0"/>
    <w:lvl w:ilvl="0" w:tplc="8FC269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341283"/>
    <w:multiLevelType w:val="hybridMultilevel"/>
    <w:tmpl w:val="C3F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80059"/>
    <w:multiLevelType w:val="hybridMultilevel"/>
    <w:tmpl w:val="502E8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5E0C29"/>
    <w:multiLevelType w:val="hybridMultilevel"/>
    <w:tmpl w:val="0E88D4CE"/>
    <w:lvl w:ilvl="0" w:tplc="0C09000F">
      <w:start w:val="1"/>
      <w:numFmt w:val="decimal"/>
      <w:pStyle w:val="Table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A6568C"/>
    <w:multiLevelType w:val="hybridMultilevel"/>
    <w:tmpl w:val="1594536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970EBD"/>
    <w:multiLevelType w:val="hybridMultilevel"/>
    <w:tmpl w:val="2E20F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FA298E"/>
    <w:multiLevelType w:val="hybridMultilevel"/>
    <w:tmpl w:val="E78471CE"/>
    <w:lvl w:ilvl="0" w:tplc="94DE7B7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E0526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F85D00"/>
    <w:multiLevelType w:val="hybridMultilevel"/>
    <w:tmpl w:val="4F5CFE3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1F54AE3"/>
    <w:multiLevelType w:val="hybridMultilevel"/>
    <w:tmpl w:val="6ED2F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064B0C"/>
    <w:multiLevelType w:val="hybridMultilevel"/>
    <w:tmpl w:val="1766E7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DF0E0E"/>
    <w:multiLevelType w:val="hybridMultilevel"/>
    <w:tmpl w:val="D040A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566EF9"/>
    <w:multiLevelType w:val="hybridMultilevel"/>
    <w:tmpl w:val="A1CA70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AF46C1"/>
    <w:multiLevelType w:val="hybridMultilevel"/>
    <w:tmpl w:val="0E006310"/>
    <w:lvl w:ilvl="0" w:tplc="C04CA7B4">
      <w:start w:val="1"/>
      <w:numFmt w:val="decimal"/>
      <w:lvlText w:val="%1."/>
      <w:lvlJc w:val="left"/>
      <w:pPr>
        <w:ind w:left="360" w:hanging="360"/>
      </w:pPr>
      <w:rPr>
        <w:rFonts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8B55A9"/>
    <w:multiLevelType w:val="hybridMultilevel"/>
    <w:tmpl w:val="D4961B74"/>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0A771B"/>
    <w:multiLevelType w:val="hybridMultilevel"/>
    <w:tmpl w:val="211A4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0442D7B"/>
    <w:multiLevelType w:val="hybridMultilevel"/>
    <w:tmpl w:val="031ED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F10C73"/>
    <w:multiLevelType w:val="hybridMultilevel"/>
    <w:tmpl w:val="A3FEEAF2"/>
    <w:lvl w:ilvl="0" w:tplc="2EE6A822">
      <w:start w:val="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CF4BF6"/>
    <w:multiLevelType w:val="hybridMultilevel"/>
    <w:tmpl w:val="31B07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AA4083"/>
    <w:multiLevelType w:val="hybridMultilevel"/>
    <w:tmpl w:val="78B09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1F554F"/>
    <w:multiLevelType w:val="hybridMultilevel"/>
    <w:tmpl w:val="17F0A19C"/>
    <w:lvl w:ilvl="0" w:tplc="7482FB7A">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EB554B"/>
    <w:multiLevelType w:val="hybridMultilevel"/>
    <w:tmpl w:val="90768F7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FD2CF3"/>
    <w:multiLevelType w:val="hybridMultilevel"/>
    <w:tmpl w:val="5344D45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0" w15:restartNumberingAfterBreak="0">
    <w:nsid w:val="520F514F"/>
    <w:multiLevelType w:val="hybridMultilevel"/>
    <w:tmpl w:val="EA0EB7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22066D"/>
    <w:multiLevelType w:val="hybridMultilevel"/>
    <w:tmpl w:val="60BEE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AC78A6"/>
    <w:multiLevelType w:val="hybridMultilevel"/>
    <w:tmpl w:val="913C4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7F3835"/>
    <w:multiLevelType w:val="hybridMultilevel"/>
    <w:tmpl w:val="23248AE0"/>
    <w:lvl w:ilvl="0" w:tplc="1AA0EEE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1177C2"/>
    <w:multiLevelType w:val="hybridMultilevel"/>
    <w:tmpl w:val="5D028BE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D41868"/>
    <w:multiLevelType w:val="hybridMultilevel"/>
    <w:tmpl w:val="F3E89862"/>
    <w:lvl w:ilvl="0" w:tplc="8FC2691E">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ECE5821"/>
    <w:multiLevelType w:val="hybridMultilevel"/>
    <w:tmpl w:val="3FE6C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0E329C7"/>
    <w:multiLevelType w:val="hybridMultilevel"/>
    <w:tmpl w:val="EC7AB42E"/>
    <w:lvl w:ilvl="0" w:tplc="F7EA921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DC79DE"/>
    <w:multiLevelType w:val="hybridMultilevel"/>
    <w:tmpl w:val="7E8E8F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D16FFD"/>
    <w:multiLevelType w:val="hybridMultilevel"/>
    <w:tmpl w:val="1A34907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92F10F4"/>
    <w:multiLevelType w:val="hybridMultilevel"/>
    <w:tmpl w:val="3E9692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7218ED"/>
    <w:multiLevelType w:val="hybridMultilevel"/>
    <w:tmpl w:val="A3DCB6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0C3DDF"/>
    <w:multiLevelType w:val="hybridMultilevel"/>
    <w:tmpl w:val="5D34030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B51AFE"/>
    <w:multiLevelType w:val="hybridMultilevel"/>
    <w:tmpl w:val="78AE2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791192"/>
    <w:multiLevelType w:val="hybridMultilevel"/>
    <w:tmpl w:val="7D16244E"/>
    <w:lvl w:ilvl="0" w:tplc="916688E6">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5" w15:restartNumberingAfterBreak="0">
    <w:nsid w:val="7EBD5F6A"/>
    <w:multiLevelType w:val="multilevel"/>
    <w:tmpl w:val="B6F6AE3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BA664D"/>
    <w:multiLevelType w:val="hybridMultilevel"/>
    <w:tmpl w:val="C9D4566A"/>
    <w:lvl w:ilvl="0" w:tplc="7482FB7A">
      <w:start w:val="1"/>
      <w:numFmt w:val="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092796">
    <w:abstractNumId w:val="10"/>
  </w:num>
  <w:num w:numId="2" w16cid:durableId="61760225">
    <w:abstractNumId w:val="18"/>
  </w:num>
  <w:num w:numId="3" w16cid:durableId="1543790346">
    <w:abstractNumId w:val="32"/>
  </w:num>
  <w:num w:numId="4" w16cid:durableId="662583833">
    <w:abstractNumId w:val="38"/>
  </w:num>
  <w:num w:numId="5" w16cid:durableId="1738624934">
    <w:abstractNumId w:val="40"/>
  </w:num>
  <w:num w:numId="6" w16cid:durableId="1397974161">
    <w:abstractNumId w:val="19"/>
  </w:num>
  <w:num w:numId="7" w16cid:durableId="2111199433">
    <w:abstractNumId w:val="30"/>
  </w:num>
  <w:num w:numId="8" w16cid:durableId="268123858">
    <w:abstractNumId w:val="25"/>
  </w:num>
  <w:num w:numId="9" w16cid:durableId="424612287">
    <w:abstractNumId w:val="41"/>
  </w:num>
  <w:num w:numId="10" w16cid:durableId="74935455">
    <w:abstractNumId w:val="5"/>
  </w:num>
  <w:num w:numId="11" w16cid:durableId="1061947537">
    <w:abstractNumId w:val="26"/>
  </w:num>
  <w:num w:numId="12" w16cid:durableId="1585605854">
    <w:abstractNumId w:val="16"/>
  </w:num>
  <w:num w:numId="13" w16cid:durableId="1720738435">
    <w:abstractNumId w:val="23"/>
  </w:num>
  <w:num w:numId="14" w16cid:durableId="451019119">
    <w:abstractNumId w:val="29"/>
  </w:num>
  <w:num w:numId="15" w16cid:durableId="2058776947">
    <w:abstractNumId w:val="44"/>
  </w:num>
  <w:num w:numId="16" w16cid:durableId="743990896">
    <w:abstractNumId w:val="28"/>
  </w:num>
  <w:num w:numId="17" w16cid:durableId="1940331669">
    <w:abstractNumId w:val="31"/>
  </w:num>
  <w:num w:numId="18" w16cid:durableId="520169658">
    <w:abstractNumId w:val="3"/>
  </w:num>
  <w:num w:numId="19" w16cid:durableId="449130368">
    <w:abstractNumId w:val="22"/>
  </w:num>
  <w:num w:numId="20" w16cid:durableId="1899703154">
    <w:abstractNumId w:val="13"/>
  </w:num>
  <w:num w:numId="21" w16cid:durableId="1310019757">
    <w:abstractNumId w:val="28"/>
  </w:num>
  <w:num w:numId="22" w16cid:durableId="370882453">
    <w:abstractNumId w:val="2"/>
  </w:num>
  <w:num w:numId="23" w16cid:durableId="1468547282">
    <w:abstractNumId w:val="6"/>
  </w:num>
  <w:num w:numId="24" w16cid:durableId="1266497365">
    <w:abstractNumId w:val="14"/>
  </w:num>
  <w:num w:numId="25" w16cid:durableId="1137067945">
    <w:abstractNumId w:val="9"/>
  </w:num>
  <w:num w:numId="26" w16cid:durableId="2042775748">
    <w:abstractNumId w:val="17"/>
  </w:num>
  <w:num w:numId="27" w16cid:durableId="1072658101">
    <w:abstractNumId w:val="27"/>
  </w:num>
  <w:num w:numId="28" w16cid:durableId="2065715318">
    <w:abstractNumId w:val="7"/>
  </w:num>
  <w:num w:numId="29" w16cid:durableId="1638485573">
    <w:abstractNumId w:val="35"/>
  </w:num>
  <w:num w:numId="30" w16cid:durableId="1157305391">
    <w:abstractNumId w:val="46"/>
  </w:num>
  <w:num w:numId="31" w16cid:durableId="222300898">
    <w:abstractNumId w:val="20"/>
  </w:num>
  <w:num w:numId="32" w16cid:durableId="1687638484">
    <w:abstractNumId w:val="45"/>
  </w:num>
  <w:num w:numId="33" w16cid:durableId="418789868">
    <w:abstractNumId w:val="33"/>
  </w:num>
  <w:num w:numId="34" w16cid:durableId="1725447962">
    <w:abstractNumId w:val="24"/>
  </w:num>
  <w:num w:numId="35" w16cid:durableId="1396925893">
    <w:abstractNumId w:val="39"/>
  </w:num>
  <w:num w:numId="36" w16cid:durableId="944655248">
    <w:abstractNumId w:val="15"/>
  </w:num>
  <w:num w:numId="37" w16cid:durableId="1580211809">
    <w:abstractNumId w:val="42"/>
  </w:num>
  <w:num w:numId="38" w16cid:durableId="1196314874">
    <w:abstractNumId w:val="37"/>
  </w:num>
  <w:num w:numId="39" w16cid:durableId="1159272924">
    <w:abstractNumId w:val="10"/>
  </w:num>
  <w:num w:numId="40" w16cid:durableId="947009986">
    <w:abstractNumId w:val="11"/>
  </w:num>
  <w:num w:numId="41" w16cid:durableId="356080802">
    <w:abstractNumId w:val="36"/>
  </w:num>
  <w:num w:numId="42" w16cid:durableId="1465855417">
    <w:abstractNumId w:val="12"/>
  </w:num>
  <w:num w:numId="43" w16cid:durableId="1859616513">
    <w:abstractNumId w:val="8"/>
  </w:num>
  <w:num w:numId="44" w16cid:durableId="714626806">
    <w:abstractNumId w:val="43"/>
  </w:num>
  <w:num w:numId="45" w16cid:durableId="442698812">
    <w:abstractNumId w:val="1"/>
  </w:num>
  <w:num w:numId="46" w16cid:durableId="1627815418">
    <w:abstractNumId w:val="0"/>
  </w:num>
  <w:num w:numId="47" w16cid:durableId="1336882102">
    <w:abstractNumId w:val="21"/>
  </w:num>
  <w:num w:numId="48" w16cid:durableId="122700760">
    <w:abstractNumId w:val="4"/>
  </w:num>
  <w:num w:numId="49" w16cid:durableId="17150356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AE"/>
    <w:rsid w:val="000006C3"/>
    <w:rsid w:val="00003E74"/>
    <w:rsid w:val="00012211"/>
    <w:rsid w:val="000252DF"/>
    <w:rsid w:val="000437AE"/>
    <w:rsid w:val="00046929"/>
    <w:rsid w:val="000630E1"/>
    <w:rsid w:val="0007580D"/>
    <w:rsid w:val="00087207"/>
    <w:rsid w:val="00087EF5"/>
    <w:rsid w:val="000A0FC7"/>
    <w:rsid w:val="000A5AE7"/>
    <w:rsid w:val="000B26F1"/>
    <w:rsid w:val="000B2F82"/>
    <w:rsid w:val="000B758A"/>
    <w:rsid w:val="000C683E"/>
    <w:rsid w:val="000C7543"/>
    <w:rsid w:val="000E00AE"/>
    <w:rsid w:val="00137146"/>
    <w:rsid w:val="00145DE3"/>
    <w:rsid w:val="00156F74"/>
    <w:rsid w:val="0015721D"/>
    <w:rsid w:val="00185823"/>
    <w:rsid w:val="00196660"/>
    <w:rsid w:val="001A41FF"/>
    <w:rsid w:val="001B6064"/>
    <w:rsid w:val="001B7469"/>
    <w:rsid w:val="001C0DE4"/>
    <w:rsid w:val="001D19D2"/>
    <w:rsid w:val="001D29E5"/>
    <w:rsid w:val="001D355D"/>
    <w:rsid w:val="00203646"/>
    <w:rsid w:val="0021394C"/>
    <w:rsid w:val="00217490"/>
    <w:rsid w:val="00255DF6"/>
    <w:rsid w:val="002942CE"/>
    <w:rsid w:val="00297E69"/>
    <w:rsid w:val="002C3171"/>
    <w:rsid w:val="002C3C16"/>
    <w:rsid w:val="002E489E"/>
    <w:rsid w:val="002F577A"/>
    <w:rsid w:val="002F752E"/>
    <w:rsid w:val="00302329"/>
    <w:rsid w:val="003028AE"/>
    <w:rsid w:val="00304087"/>
    <w:rsid w:val="00304FF8"/>
    <w:rsid w:val="00305B90"/>
    <w:rsid w:val="00307C8A"/>
    <w:rsid w:val="00315BAE"/>
    <w:rsid w:val="00316540"/>
    <w:rsid w:val="00316577"/>
    <w:rsid w:val="00317C6B"/>
    <w:rsid w:val="003209AD"/>
    <w:rsid w:val="00321C77"/>
    <w:rsid w:val="00336F3D"/>
    <w:rsid w:val="003726C0"/>
    <w:rsid w:val="00375B2B"/>
    <w:rsid w:val="00383488"/>
    <w:rsid w:val="00390DE1"/>
    <w:rsid w:val="00394B7C"/>
    <w:rsid w:val="003A25C3"/>
    <w:rsid w:val="003B08FC"/>
    <w:rsid w:val="003E1813"/>
    <w:rsid w:val="003E1F60"/>
    <w:rsid w:val="003E2A86"/>
    <w:rsid w:val="003E7888"/>
    <w:rsid w:val="00406AB8"/>
    <w:rsid w:val="00411805"/>
    <w:rsid w:val="004256E3"/>
    <w:rsid w:val="004350DD"/>
    <w:rsid w:val="004410F6"/>
    <w:rsid w:val="00452EA6"/>
    <w:rsid w:val="00462E2B"/>
    <w:rsid w:val="00466FDE"/>
    <w:rsid w:val="004801CB"/>
    <w:rsid w:val="004828F9"/>
    <w:rsid w:val="00482FD3"/>
    <w:rsid w:val="0049505F"/>
    <w:rsid w:val="00496779"/>
    <w:rsid w:val="004B5391"/>
    <w:rsid w:val="004D4385"/>
    <w:rsid w:val="004D52B6"/>
    <w:rsid w:val="004D59B9"/>
    <w:rsid w:val="004D5D27"/>
    <w:rsid w:val="004E401E"/>
    <w:rsid w:val="004E4B02"/>
    <w:rsid w:val="004F6E45"/>
    <w:rsid w:val="004F7686"/>
    <w:rsid w:val="0053360E"/>
    <w:rsid w:val="00564368"/>
    <w:rsid w:val="00565328"/>
    <w:rsid w:val="005A4F52"/>
    <w:rsid w:val="005A7553"/>
    <w:rsid w:val="005D4694"/>
    <w:rsid w:val="005D477E"/>
    <w:rsid w:val="006029F3"/>
    <w:rsid w:val="00621EE0"/>
    <w:rsid w:val="006357A0"/>
    <w:rsid w:val="0064240F"/>
    <w:rsid w:val="00653E4F"/>
    <w:rsid w:val="00654070"/>
    <w:rsid w:val="00663859"/>
    <w:rsid w:val="00666848"/>
    <w:rsid w:val="00681BF9"/>
    <w:rsid w:val="00682BC5"/>
    <w:rsid w:val="00684003"/>
    <w:rsid w:val="006966E3"/>
    <w:rsid w:val="006A010A"/>
    <w:rsid w:val="006A4CE0"/>
    <w:rsid w:val="006B5DBD"/>
    <w:rsid w:val="006D2B65"/>
    <w:rsid w:val="006D4CD5"/>
    <w:rsid w:val="006E6DB2"/>
    <w:rsid w:val="00700F08"/>
    <w:rsid w:val="007104F7"/>
    <w:rsid w:val="00711C82"/>
    <w:rsid w:val="007165B4"/>
    <w:rsid w:val="00720FC7"/>
    <w:rsid w:val="00725756"/>
    <w:rsid w:val="00742E58"/>
    <w:rsid w:val="0075345D"/>
    <w:rsid w:val="00783BF7"/>
    <w:rsid w:val="007C0D73"/>
    <w:rsid w:val="007C2B18"/>
    <w:rsid w:val="007E4160"/>
    <w:rsid w:val="007F0EAA"/>
    <w:rsid w:val="00802AEF"/>
    <w:rsid w:val="00802FBA"/>
    <w:rsid w:val="0081101A"/>
    <w:rsid w:val="0081388E"/>
    <w:rsid w:val="008139F3"/>
    <w:rsid w:val="00813CA1"/>
    <w:rsid w:val="00817886"/>
    <w:rsid w:val="00820356"/>
    <w:rsid w:val="008215EE"/>
    <w:rsid w:val="0083405F"/>
    <w:rsid w:val="00834AA6"/>
    <w:rsid w:val="00841425"/>
    <w:rsid w:val="00844373"/>
    <w:rsid w:val="008606C4"/>
    <w:rsid w:val="00873387"/>
    <w:rsid w:val="00885FA9"/>
    <w:rsid w:val="00892CAE"/>
    <w:rsid w:val="00894D11"/>
    <w:rsid w:val="008A5F8E"/>
    <w:rsid w:val="008B0C9C"/>
    <w:rsid w:val="008B2C95"/>
    <w:rsid w:val="008C4693"/>
    <w:rsid w:val="00905545"/>
    <w:rsid w:val="009159DF"/>
    <w:rsid w:val="00923D25"/>
    <w:rsid w:val="00925FE6"/>
    <w:rsid w:val="00926F24"/>
    <w:rsid w:val="009310C7"/>
    <w:rsid w:val="0098267E"/>
    <w:rsid w:val="00986A3C"/>
    <w:rsid w:val="009B0E72"/>
    <w:rsid w:val="009B2C1D"/>
    <w:rsid w:val="009C7474"/>
    <w:rsid w:val="009D24D0"/>
    <w:rsid w:val="00A10881"/>
    <w:rsid w:val="00A23320"/>
    <w:rsid w:val="00A24CE6"/>
    <w:rsid w:val="00A3134A"/>
    <w:rsid w:val="00A3476B"/>
    <w:rsid w:val="00A4358D"/>
    <w:rsid w:val="00A46C7A"/>
    <w:rsid w:val="00A476F0"/>
    <w:rsid w:val="00A54F97"/>
    <w:rsid w:val="00A77140"/>
    <w:rsid w:val="00A920E2"/>
    <w:rsid w:val="00A9249F"/>
    <w:rsid w:val="00A94763"/>
    <w:rsid w:val="00AA150D"/>
    <w:rsid w:val="00AD0BEE"/>
    <w:rsid w:val="00AE554E"/>
    <w:rsid w:val="00AE5E83"/>
    <w:rsid w:val="00AE5EBB"/>
    <w:rsid w:val="00AF07D9"/>
    <w:rsid w:val="00AF32A7"/>
    <w:rsid w:val="00B13F0D"/>
    <w:rsid w:val="00B43291"/>
    <w:rsid w:val="00B44919"/>
    <w:rsid w:val="00B46F33"/>
    <w:rsid w:val="00B51949"/>
    <w:rsid w:val="00B63181"/>
    <w:rsid w:val="00B65926"/>
    <w:rsid w:val="00B667EE"/>
    <w:rsid w:val="00B74D02"/>
    <w:rsid w:val="00B97AEE"/>
    <w:rsid w:val="00BB6F33"/>
    <w:rsid w:val="00BC04FC"/>
    <w:rsid w:val="00BC0905"/>
    <w:rsid w:val="00BC5915"/>
    <w:rsid w:val="00BC78C8"/>
    <w:rsid w:val="00BE2098"/>
    <w:rsid w:val="00BE6649"/>
    <w:rsid w:val="00BF4434"/>
    <w:rsid w:val="00C22C98"/>
    <w:rsid w:val="00C354FA"/>
    <w:rsid w:val="00C522B9"/>
    <w:rsid w:val="00C66F43"/>
    <w:rsid w:val="00C71933"/>
    <w:rsid w:val="00C74478"/>
    <w:rsid w:val="00C74796"/>
    <w:rsid w:val="00C86537"/>
    <w:rsid w:val="00CA23EF"/>
    <w:rsid w:val="00CB0CC5"/>
    <w:rsid w:val="00CB1430"/>
    <w:rsid w:val="00CB4B09"/>
    <w:rsid w:val="00CD04E2"/>
    <w:rsid w:val="00CD7DE0"/>
    <w:rsid w:val="00CE3C57"/>
    <w:rsid w:val="00CE471C"/>
    <w:rsid w:val="00CE7E77"/>
    <w:rsid w:val="00CF4B66"/>
    <w:rsid w:val="00D02357"/>
    <w:rsid w:val="00D02FC4"/>
    <w:rsid w:val="00D333BA"/>
    <w:rsid w:val="00D44F22"/>
    <w:rsid w:val="00D53005"/>
    <w:rsid w:val="00D64ACF"/>
    <w:rsid w:val="00D74075"/>
    <w:rsid w:val="00D8417B"/>
    <w:rsid w:val="00D85A72"/>
    <w:rsid w:val="00D9728A"/>
    <w:rsid w:val="00DA5F09"/>
    <w:rsid w:val="00DD3FFB"/>
    <w:rsid w:val="00DD421E"/>
    <w:rsid w:val="00DD5F87"/>
    <w:rsid w:val="00DE71A8"/>
    <w:rsid w:val="00DF03B6"/>
    <w:rsid w:val="00DF2DEB"/>
    <w:rsid w:val="00DF6E54"/>
    <w:rsid w:val="00E0272C"/>
    <w:rsid w:val="00E22E39"/>
    <w:rsid w:val="00E248F1"/>
    <w:rsid w:val="00E32E88"/>
    <w:rsid w:val="00E36D49"/>
    <w:rsid w:val="00E52074"/>
    <w:rsid w:val="00E61A30"/>
    <w:rsid w:val="00E627C1"/>
    <w:rsid w:val="00E80E9E"/>
    <w:rsid w:val="00E840C7"/>
    <w:rsid w:val="00E857D7"/>
    <w:rsid w:val="00EA21DC"/>
    <w:rsid w:val="00EA3BE5"/>
    <w:rsid w:val="00EB1145"/>
    <w:rsid w:val="00EB321A"/>
    <w:rsid w:val="00EB330F"/>
    <w:rsid w:val="00EB5B24"/>
    <w:rsid w:val="00EB62E5"/>
    <w:rsid w:val="00EC6ADF"/>
    <w:rsid w:val="00EE1768"/>
    <w:rsid w:val="00EE5698"/>
    <w:rsid w:val="00EF7DAB"/>
    <w:rsid w:val="00F141A0"/>
    <w:rsid w:val="00F22707"/>
    <w:rsid w:val="00F363E5"/>
    <w:rsid w:val="00F365C6"/>
    <w:rsid w:val="00F400A8"/>
    <w:rsid w:val="00F62919"/>
    <w:rsid w:val="00FA0524"/>
    <w:rsid w:val="00FA27FD"/>
    <w:rsid w:val="00FB019E"/>
    <w:rsid w:val="00FC3E62"/>
    <w:rsid w:val="00FD2EAC"/>
    <w:rsid w:val="00FE7E12"/>
    <w:rsid w:val="04BF1BCF"/>
    <w:rsid w:val="0BAAD4C8"/>
    <w:rsid w:val="17344261"/>
    <w:rsid w:val="23971577"/>
    <w:rsid w:val="26133826"/>
    <w:rsid w:val="342AEE6E"/>
    <w:rsid w:val="35C6BECF"/>
    <w:rsid w:val="439C629E"/>
    <w:rsid w:val="46C0C58D"/>
    <w:rsid w:val="52AA2ACA"/>
    <w:rsid w:val="6ECE6FD3"/>
    <w:rsid w:val="75F081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A62FD"/>
  <w15:docId w15:val="{82C78DFA-6EC7-4F6F-A4B7-5DAA7794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E0"/>
    <w:pPr>
      <w:spacing w:before="120" w:after="160"/>
    </w:pPr>
    <w:rPr>
      <w:color w:val="000000" w:themeColor="text1"/>
    </w:rPr>
  </w:style>
  <w:style w:type="paragraph" w:styleId="Heading1">
    <w:name w:val="heading 1"/>
    <w:basedOn w:val="Normal"/>
    <w:next w:val="Normal"/>
    <w:link w:val="Heading1Char"/>
    <w:uiPriority w:val="9"/>
    <w:qFormat/>
    <w:rsid w:val="008139F3"/>
    <w:pPr>
      <w:keepNext/>
      <w:keepLines/>
      <w:spacing w:before="240" w:after="120"/>
      <w:ind w:left="426" w:hanging="426"/>
      <w:outlineLvl w:val="0"/>
    </w:pPr>
    <w:rPr>
      <w:rFonts w:ascii="Lucida Bright" w:eastAsiaTheme="majorEastAsia" w:hAnsi="Lucida Bright" w:cstheme="majorBidi"/>
      <w:color w:val="2A388F"/>
      <w:sz w:val="32"/>
      <w:szCs w:val="36"/>
      <w:lang w:val="en-US"/>
    </w:rPr>
  </w:style>
  <w:style w:type="paragraph" w:styleId="Heading2">
    <w:name w:val="heading 2"/>
    <w:basedOn w:val="Heading1"/>
    <w:next w:val="Normal"/>
    <w:link w:val="Heading2Char"/>
    <w:uiPriority w:val="9"/>
    <w:unhideWhenUsed/>
    <w:qFormat/>
    <w:rsid w:val="00390DE1"/>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5F09"/>
    <w:pPr>
      <w:ind w:left="720"/>
      <w:contextualSpacing/>
    </w:pPr>
  </w:style>
  <w:style w:type="paragraph" w:styleId="FootnoteText">
    <w:name w:val="footnote text"/>
    <w:basedOn w:val="Normal"/>
    <w:link w:val="FootnoteTextChar"/>
    <w:uiPriority w:val="99"/>
    <w:semiHidden/>
    <w:unhideWhenUsed/>
    <w:rsid w:val="00CB0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CC5"/>
    <w:rPr>
      <w:sz w:val="20"/>
      <w:szCs w:val="20"/>
    </w:rPr>
  </w:style>
  <w:style w:type="character" w:styleId="FootnoteReference">
    <w:name w:val="footnote reference"/>
    <w:basedOn w:val="DefaultParagraphFont"/>
    <w:uiPriority w:val="99"/>
    <w:semiHidden/>
    <w:unhideWhenUsed/>
    <w:rsid w:val="00CB0CC5"/>
    <w:rPr>
      <w:vertAlign w:val="superscript"/>
    </w:rPr>
  </w:style>
  <w:style w:type="paragraph" w:styleId="BalloonText">
    <w:name w:val="Balloon Text"/>
    <w:basedOn w:val="Normal"/>
    <w:link w:val="BalloonTextChar"/>
    <w:uiPriority w:val="99"/>
    <w:semiHidden/>
    <w:unhideWhenUsed/>
    <w:rsid w:val="00297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69"/>
    <w:rPr>
      <w:rFonts w:ascii="Tahoma" w:hAnsi="Tahoma" w:cs="Tahoma"/>
      <w:sz w:val="16"/>
      <w:szCs w:val="16"/>
    </w:rPr>
  </w:style>
  <w:style w:type="paragraph" w:styleId="Header">
    <w:name w:val="header"/>
    <w:basedOn w:val="Normal"/>
    <w:link w:val="HeaderChar"/>
    <w:uiPriority w:val="99"/>
    <w:unhideWhenUsed/>
    <w:rsid w:val="00297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E69"/>
  </w:style>
  <w:style w:type="paragraph" w:styleId="Footer">
    <w:name w:val="footer"/>
    <w:basedOn w:val="Normal"/>
    <w:link w:val="FooterChar"/>
    <w:uiPriority w:val="99"/>
    <w:unhideWhenUsed/>
    <w:rsid w:val="00297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E69"/>
  </w:style>
  <w:style w:type="character" w:styleId="CommentReference">
    <w:name w:val="annotation reference"/>
    <w:basedOn w:val="DefaultParagraphFont"/>
    <w:uiPriority w:val="99"/>
    <w:semiHidden/>
    <w:unhideWhenUsed/>
    <w:rsid w:val="008B2C95"/>
    <w:rPr>
      <w:sz w:val="16"/>
      <w:szCs w:val="16"/>
    </w:rPr>
  </w:style>
  <w:style w:type="paragraph" w:styleId="CommentText">
    <w:name w:val="annotation text"/>
    <w:basedOn w:val="Normal"/>
    <w:link w:val="CommentTextChar"/>
    <w:uiPriority w:val="99"/>
    <w:semiHidden/>
    <w:unhideWhenUsed/>
    <w:rsid w:val="008B2C95"/>
    <w:pPr>
      <w:spacing w:line="240" w:lineRule="auto"/>
    </w:pPr>
    <w:rPr>
      <w:sz w:val="20"/>
      <w:szCs w:val="20"/>
    </w:rPr>
  </w:style>
  <w:style w:type="character" w:customStyle="1" w:styleId="CommentTextChar">
    <w:name w:val="Comment Text Char"/>
    <w:basedOn w:val="DefaultParagraphFont"/>
    <w:link w:val="CommentText"/>
    <w:uiPriority w:val="99"/>
    <w:semiHidden/>
    <w:rsid w:val="008B2C95"/>
    <w:rPr>
      <w:sz w:val="20"/>
      <w:szCs w:val="20"/>
    </w:rPr>
  </w:style>
  <w:style w:type="paragraph" w:styleId="CommentSubject">
    <w:name w:val="annotation subject"/>
    <w:basedOn w:val="CommentText"/>
    <w:next w:val="CommentText"/>
    <w:link w:val="CommentSubjectChar"/>
    <w:uiPriority w:val="99"/>
    <w:semiHidden/>
    <w:unhideWhenUsed/>
    <w:rsid w:val="008B2C95"/>
    <w:rPr>
      <w:b/>
      <w:bCs/>
    </w:rPr>
  </w:style>
  <w:style w:type="character" w:customStyle="1" w:styleId="CommentSubjectChar">
    <w:name w:val="Comment Subject Char"/>
    <w:basedOn w:val="CommentTextChar"/>
    <w:link w:val="CommentSubject"/>
    <w:uiPriority w:val="99"/>
    <w:semiHidden/>
    <w:rsid w:val="008B2C95"/>
    <w:rPr>
      <w:b/>
      <w:bCs/>
      <w:sz w:val="20"/>
      <w:szCs w:val="20"/>
    </w:rPr>
  </w:style>
  <w:style w:type="paragraph" w:customStyle="1" w:styleId="Default">
    <w:name w:val="Default"/>
    <w:rsid w:val="008A5F8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0DE4"/>
    <w:rPr>
      <w:color w:val="0000FF" w:themeColor="hyperlink"/>
      <w:u w:val="single"/>
    </w:rPr>
  </w:style>
  <w:style w:type="character" w:customStyle="1" w:styleId="normaltextrun">
    <w:name w:val="normaltextrun"/>
    <w:basedOn w:val="DefaultParagraphFont"/>
    <w:rsid w:val="00FB019E"/>
  </w:style>
  <w:style w:type="character" w:customStyle="1" w:styleId="eop">
    <w:name w:val="eop"/>
    <w:basedOn w:val="DefaultParagraphFont"/>
    <w:rsid w:val="00FB019E"/>
  </w:style>
  <w:style w:type="paragraph" w:customStyle="1" w:styleId="paragraph">
    <w:name w:val="paragraph"/>
    <w:basedOn w:val="Normal"/>
    <w:rsid w:val="00E61A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1A41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41FF"/>
    <w:rPr>
      <w:sz w:val="20"/>
      <w:szCs w:val="20"/>
    </w:rPr>
  </w:style>
  <w:style w:type="character" w:styleId="EndnoteReference">
    <w:name w:val="endnote reference"/>
    <w:basedOn w:val="DefaultParagraphFont"/>
    <w:uiPriority w:val="99"/>
    <w:semiHidden/>
    <w:unhideWhenUsed/>
    <w:rsid w:val="001A41FF"/>
    <w:rPr>
      <w:vertAlign w:val="superscript"/>
    </w:rPr>
  </w:style>
  <w:style w:type="character" w:styleId="Emphasis">
    <w:name w:val="Emphasis"/>
    <w:basedOn w:val="DefaultParagraphFont"/>
    <w:uiPriority w:val="20"/>
    <w:qFormat/>
    <w:rsid w:val="004410F6"/>
    <w:rPr>
      <w:i/>
      <w:iCs/>
    </w:rPr>
  </w:style>
  <w:style w:type="character" w:customStyle="1" w:styleId="Heading1Char">
    <w:name w:val="Heading 1 Char"/>
    <w:basedOn w:val="DefaultParagraphFont"/>
    <w:link w:val="Heading1"/>
    <w:uiPriority w:val="9"/>
    <w:rsid w:val="008139F3"/>
    <w:rPr>
      <w:rFonts w:ascii="Lucida Bright" w:eastAsiaTheme="majorEastAsia" w:hAnsi="Lucida Bright" w:cstheme="majorBidi"/>
      <w:color w:val="2A388F"/>
      <w:sz w:val="32"/>
      <w:szCs w:val="36"/>
      <w:lang w:val="en-US"/>
    </w:rPr>
  </w:style>
  <w:style w:type="paragraph" w:customStyle="1" w:styleId="TableListBullet">
    <w:name w:val="Table List Bullet"/>
    <w:basedOn w:val="Normal"/>
    <w:qFormat/>
    <w:rsid w:val="00316540"/>
    <w:pPr>
      <w:numPr>
        <w:numId w:val="39"/>
      </w:numPr>
      <w:spacing w:after="120" w:line="240" w:lineRule="auto"/>
      <w:contextualSpacing/>
    </w:pPr>
    <w:rPr>
      <w:rFonts w:ascii="Calibri" w:eastAsiaTheme="minorEastAsia" w:hAnsi="Calibri" w:cs="Calibri"/>
      <w:sz w:val="24"/>
      <w:szCs w:val="26"/>
    </w:rPr>
  </w:style>
  <w:style w:type="paragraph" w:styleId="Title">
    <w:name w:val="Title"/>
    <w:basedOn w:val="Normal"/>
    <w:next w:val="Normal"/>
    <w:link w:val="TitleChar"/>
    <w:uiPriority w:val="10"/>
    <w:qFormat/>
    <w:rsid w:val="00753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45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90DE1"/>
    <w:rPr>
      <w:rFonts w:ascii="Lucida Bright" w:eastAsiaTheme="majorEastAsia" w:hAnsi="Lucida Bright" w:cstheme="majorBidi"/>
      <w:color w:val="2A388F"/>
      <w:sz w:val="32"/>
      <w:szCs w:val="36"/>
      <w:lang w:val="en-US"/>
    </w:rPr>
  </w:style>
  <w:style w:type="character" w:styleId="PlaceholderText">
    <w:name w:val="Placeholder Text"/>
    <w:basedOn w:val="DefaultParagraphFont"/>
    <w:uiPriority w:val="99"/>
    <w:semiHidden/>
    <w:rsid w:val="00390DE1"/>
    <w:rPr>
      <w:color w:val="808080"/>
    </w:rPr>
  </w:style>
  <w:style w:type="paragraph" w:styleId="BodyText">
    <w:name w:val="Body Text"/>
    <w:basedOn w:val="Normal"/>
    <w:link w:val="BodyTextChar"/>
    <w:uiPriority w:val="1"/>
    <w:qFormat/>
    <w:rsid w:val="00B44919"/>
    <w:pPr>
      <w:widowControl w:val="0"/>
      <w:autoSpaceDE w:val="0"/>
      <w:autoSpaceDN w:val="0"/>
      <w:spacing w:before="0" w:after="0" w:line="240" w:lineRule="auto"/>
    </w:pPr>
    <w:rPr>
      <w:rFonts w:ascii="Carlito" w:eastAsia="Carlito" w:hAnsi="Carlito" w:cs="Carlito"/>
      <w:color w:val="auto"/>
      <w:lang w:val="en-US"/>
    </w:rPr>
  </w:style>
  <w:style w:type="character" w:customStyle="1" w:styleId="BodyTextChar">
    <w:name w:val="Body Text Char"/>
    <w:basedOn w:val="DefaultParagraphFont"/>
    <w:link w:val="BodyText"/>
    <w:uiPriority w:val="1"/>
    <w:rsid w:val="00B44919"/>
    <w:rPr>
      <w:rFonts w:ascii="Carlito" w:eastAsia="Carlito" w:hAnsi="Carlito" w:cs="Carlito"/>
      <w:lang w:val="en-US"/>
    </w:rPr>
  </w:style>
  <w:style w:type="paragraph" w:styleId="ListBullet">
    <w:name w:val="List Bullet"/>
    <w:basedOn w:val="Normal"/>
    <w:uiPriority w:val="99"/>
    <w:unhideWhenUsed/>
    <w:rsid w:val="002942CE"/>
    <w:pPr>
      <w:numPr>
        <w:numId w:val="46"/>
      </w:numPr>
      <w:tabs>
        <w:tab w:val="clear" w:pos="360"/>
      </w:tabs>
      <w:spacing w:before="0" w:after="200"/>
      <w:ind w:left="0" w:firstLine="0"/>
      <w:contextualSpacing/>
    </w:pPr>
    <w:rPr>
      <w:rFonts w:eastAsiaTheme="minorEastAsia"/>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4496">
      <w:bodyDiv w:val="1"/>
      <w:marLeft w:val="0"/>
      <w:marRight w:val="0"/>
      <w:marTop w:val="0"/>
      <w:marBottom w:val="0"/>
      <w:divBdr>
        <w:top w:val="none" w:sz="0" w:space="0" w:color="auto"/>
        <w:left w:val="none" w:sz="0" w:space="0" w:color="auto"/>
        <w:bottom w:val="none" w:sz="0" w:space="0" w:color="auto"/>
        <w:right w:val="none" w:sz="0" w:space="0" w:color="auto"/>
      </w:divBdr>
    </w:div>
    <w:div w:id="583342271">
      <w:bodyDiv w:val="1"/>
      <w:marLeft w:val="0"/>
      <w:marRight w:val="0"/>
      <w:marTop w:val="0"/>
      <w:marBottom w:val="0"/>
      <w:divBdr>
        <w:top w:val="none" w:sz="0" w:space="0" w:color="auto"/>
        <w:left w:val="none" w:sz="0" w:space="0" w:color="auto"/>
        <w:bottom w:val="none" w:sz="0" w:space="0" w:color="auto"/>
        <w:right w:val="none" w:sz="0" w:space="0" w:color="auto"/>
      </w:divBdr>
    </w:div>
    <w:div w:id="183915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ebert\Downloads\Position%20Descripton%20-%20Discipleship%20Specialist-Family%20Accompani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4592FE5A441F1B5519DA132090980"/>
        <w:category>
          <w:name w:val="General"/>
          <w:gallery w:val="placeholder"/>
        </w:category>
        <w:types>
          <w:type w:val="bbPlcHdr"/>
        </w:types>
        <w:behaviors>
          <w:behavior w:val="content"/>
        </w:behaviors>
        <w:guid w:val="{45B398CC-9132-4B0E-8DC2-213AE857E743}"/>
      </w:docPartPr>
      <w:docPartBody>
        <w:p w:rsidR="00000000" w:rsidRDefault="00000000">
          <w:pPr>
            <w:pStyle w:val="ECF4592FE5A441F1B5519DA132090980"/>
          </w:pPr>
          <w:r w:rsidRPr="00650B3C">
            <w:rPr>
              <w:rStyle w:val="PlaceholderText"/>
            </w:rPr>
            <w:t>Click or tap here to enter text.</w:t>
          </w:r>
        </w:p>
      </w:docPartBody>
    </w:docPart>
    <w:docPart>
      <w:docPartPr>
        <w:name w:val="67027710DF194698A9020E7EE7F1BD33"/>
        <w:category>
          <w:name w:val="General"/>
          <w:gallery w:val="placeholder"/>
        </w:category>
        <w:types>
          <w:type w:val="bbPlcHdr"/>
        </w:types>
        <w:behaviors>
          <w:behavior w:val="content"/>
        </w:behaviors>
        <w:guid w:val="{0B428412-A864-4818-A1F4-D9B0D8CF6995}"/>
      </w:docPartPr>
      <w:docPartBody>
        <w:p w:rsidR="00000000" w:rsidRDefault="00000000">
          <w:pPr>
            <w:pStyle w:val="67027710DF194698A9020E7EE7F1BD33"/>
          </w:pPr>
          <w:r w:rsidRPr="00650B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50"/>
    <w:rsid w:val="007F5450"/>
    <w:rsid w:val="00892CAE"/>
    <w:rsid w:val="00964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CF4592FE5A441F1B5519DA132090980">
    <w:name w:val="ECF4592FE5A441F1B5519DA132090980"/>
  </w:style>
  <w:style w:type="paragraph" w:customStyle="1" w:styleId="67027710DF194698A9020E7EE7F1BD33">
    <w:name w:val="67027710DF194698A9020E7EE7F1B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b22a0e-dfdb-48bc-ba9e-956da94ae9ba">
      <Terms xmlns="http://schemas.microsoft.com/office/infopath/2007/PartnerControls"/>
    </lcf76f155ced4ddcb4097134ff3c332f>
    <TaxCatchAll xmlns="9e3abdf5-878e-4cdf-9c9a-ee5c233ac2dc" xsi:nil="true"/>
    <SharedWithUsers xmlns="9e3abdf5-878e-4cdf-9c9a-ee5c233ac2dc">
      <UserInfo>
        <DisplayName>Suzette Diaz</DisplayName>
        <AccountId>12</AccountId>
        <AccountType/>
      </UserInfo>
      <UserInfo>
        <DisplayName>Ashley Thomas</DisplayName>
        <AccountId>16</AccountId>
        <AccountType/>
      </UserInfo>
      <UserInfo>
        <DisplayName>Sinead Elebert</DisplayName>
        <AccountId>182</AccountId>
        <AccountType/>
      </UserInfo>
      <UserInfo>
        <DisplayName>Bernadette Lamaro</DisplayName>
        <AccountId>23</AccountId>
        <AccountType/>
      </UserInfo>
      <UserInfo>
        <DisplayName>Rebekah Micallef</DisplayName>
        <AccountId>47</AccountId>
        <AccountType/>
      </UserInfo>
      <UserInfo>
        <DisplayName>Sussan McNamara</DisplayName>
        <AccountId>13</AccountId>
        <AccountType/>
      </UserInfo>
      <UserInfo>
        <DisplayName>Michelle McLeod</DisplayName>
        <AccountId>103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448AD3DAD3B640AFAB88250FFEA0BF" ma:contentTypeVersion="17" ma:contentTypeDescription="Create a new document." ma:contentTypeScope="" ma:versionID="0d58091c0cc47f0e07955512441f9e5f">
  <xsd:schema xmlns:xsd="http://www.w3.org/2001/XMLSchema" xmlns:xs="http://www.w3.org/2001/XMLSchema" xmlns:p="http://schemas.microsoft.com/office/2006/metadata/properties" xmlns:ns2="36b22a0e-dfdb-48bc-ba9e-956da94ae9ba" xmlns:ns3="9e3abdf5-878e-4cdf-9c9a-ee5c233ac2dc" targetNamespace="http://schemas.microsoft.com/office/2006/metadata/properties" ma:root="true" ma:fieldsID="520770e5e67a2d621174e05401ae5ae2" ns2:_="" ns3:_="">
    <xsd:import namespace="36b22a0e-dfdb-48bc-ba9e-956da94ae9ba"/>
    <xsd:import namespace="9e3abdf5-878e-4cdf-9c9a-ee5c233ac2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22a0e-dfdb-48bc-ba9e-956da94ae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d91f23-9ad8-4255-8f7f-bbc372639f3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bdf5-878e-4cdf-9c9a-ee5c233ac2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492c01-f01f-4567-8f0f-8a5610a70460}" ma:internalName="TaxCatchAll" ma:showField="CatchAllData" ma:web="9e3abdf5-878e-4cdf-9c9a-ee5c233ac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55B4A-B7DE-4FAC-BA97-0EF7F15CBCB9}">
  <ds:schemaRefs>
    <ds:schemaRef ds:uri="http://schemas.openxmlformats.org/officeDocument/2006/bibliography"/>
  </ds:schemaRefs>
</ds:datastoreItem>
</file>

<file path=customXml/itemProps2.xml><?xml version="1.0" encoding="utf-8"?>
<ds:datastoreItem xmlns:ds="http://schemas.openxmlformats.org/officeDocument/2006/customXml" ds:itemID="{5FC61244-918C-4565-AD80-B30DF3D61AE2}">
  <ds:schemaRefs>
    <ds:schemaRef ds:uri="http://schemas.microsoft.com/office/2006/metadata/properties"/>
    <ds:schemaRef ds:uri="http://schemas.microsoft.com/office/infopath/2007/PartnerControls"/>
    <ds:schemaRef ds:uri="36b22a0e-dfdb-48bc-ba9e-956da94ae9ba"/>
    <ds:schemaRef ds:uri="9e3abdf5-878e-4cdf-9c9a-ee5c233ac2dc"/>
  </ds:schemaRefs>
</ds:datastoreItem>
</file>

<file path=customXml/itemProps3.xml><?xml version="1.0" encoding="utf-8"?>
<ds:datastoreItem xmlns:ds="http://schemas.openxmlformats.org/officeDocument/2006/customXml" ds:itemID="{E8F8695C-9C9F-4855-ADA3-0613B1292A8E}">
  <ds:schemaRefs>
    <ds:schemaRef ds:uri="http://schemas.microsoft.com/sharepoint/v3/contenttype/forms"/>
  </ds:schemaRefs>
</ds:datastoreItem>
</file>

<file path=customXml/itemProps4.xml><?xml version="1.0" encoding="utf-8"?>
<ds:datastoreItem xmlns:ds="http://schemas.openxmlformats.org/officeDocument/2006/customXml" ds:itemID="{9C4142CF-A46B-4D82-96B2-6461BA82C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22a0e-dfdb-48bc-ba9e-956da94ae9ba"/>
    <ds:schemaRef ds:uri="9e3abdf5-878e-4cdf-9c9a-ee5c233ac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Descripton - Discipleship Specialist-Family Accompaniment</Template>
  <TotalTime>21</TotalTime>
  <Pages>3</Pages>
  <Words>980</Words>
  <Characters>5866</Characters>
  <Application>Microsoft Office Word</Application>
  <DocSecurity>0</DocSecurity>
  <Lines>102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Sinead Elebert</dc:creator>
  <cp:lastModifiedBy>Sinead Elebert</cp:lastModifiedBy>
  <cp:revision>17</cp:revision>
  <cp:lastPrinted>2019-09-04T21:44:00Z</cp:lastPrinted>
  <dcterms:created xsi:type="dcterms:W3CDTF">2026-01-14T22:22:00Z</dcterms:created>
  <dcterms:modified xsi:type="dcterms:W3CDTF">2026-01-14T23:01:00Z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0x0101008F448AD3DAD3B640AFAB88250FFEA0BF</vt:lpwstr>
  </property>
  <property fmtid="{D5CDD505-2E9C-101B-9397-08002B2CF9AE}" pid="3" name="MediaServiceImageTags">
    <vt:lpwstr/>
  </property>
</Properties>
</file>