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7" w:type="dxa"/>
        <w:tblLook w:val="04A0" w:firstRow="1" w:lastRow="0" w:firstColumn="1" w:lastColumn="0" w:noHBand="0" w:noVBand="1"/>
      </w:tblPr>
      <w:tblGrid>
        <w:gridCol w:w="1790"/>
        <w:gridCol w:w="339"/>
        <w:gridCol w:w="494"/>
        <w:gridCol w:w="1081"/>
        <w:gridCol w:w="816"/>
        <w:gridCol w:w="441"/>
        <w:gridCol w:w="638"/>
        <w:gridCol w:w="1912"/>
        <w:gridCol w:w="1946"/>
      </w:tblGrid>
      <w:tr w:rsidR="00E61952" w14:paraId="04D085DD" w14:textId="77777777" w:rsidTr="2A72F433">
        <w:trPr>
          <w:trHeight w:val="269"/>
        </w:trPr>
        <w:tc>
          <w:tcPr>
            <w:tcW w:w="9457" w:type="dxa"/>
            <w:gridSpan w:val="9"/>
            <w:shd w:val="clear" w:color="auto" w:fill="4472C4" w:themeFill="accent1"/>
          </w:tcPr>
          <w:p w14:paraId="56F4B4FF" w14:textId="77777777" w:rsidR="00E61952" w:rsidRPr="00E61952" w:rsidRDefault="00E61952" w:rsidP="00E61952">
            <w:pPr>
              <w:jc w:val="center"/>
              <w:rPr>
                <w:b/>
                <w:bCs/>
                <w:color w:val="FFFFFF" w:themeColor="background1"/>
              </w:rPr>
            </w:pPr>
            <w:r w:rsidRPr="00E61952">
              <w:rPr>
                <w:b/>
                <w:bCs/>
                <w:color w:val="FFFFFF" w:themeColor="background1"/>
              </w:rPr>
              <w:t>POSITION DESCRIPTION</w:t>
            </w:r>
          </w:p>
        </w:tc>
      </w:tr>
      <w:tr w:rsidR="00E61952" w14:paraId="7EF58105" w14:textId="77777777" w:rsidTr="00D3731C">
        <w:trPr>
          <w:trHeight w:val="269"/>
        </w:trPr>
        <w:tc>
          <w:tcPr>
            <w:tcW w:w="2623" w:type="dxa"/>
            <w:gridSpan w:val="3"/>
            <w:shd w:val="clear" w:color="auto" w:fill="BDD6EE" w:themeFill="accent5" w:themeFillTint="66"/>
          </w:tcPr>
          <w:p w14:paraId="4EAC1FFD" w14:textId="77777777" w:rsidR="00E61952" w:rsidRPr="00E61952" w:rsidRDefault="00E61952">
            <w:pPr>
              <w:rPr>
                <w:b/>
                <w:bCs/>
              </w:rPr>
            </w:pPr>
            <w:r w:rsidRPr="00E61952">
              <w:rPr>
                <w:b/>
                <w:bCs/>
              </w:rPr>
              <w:t>JOB TITLE</w:t>
            </w:r>
          </w:p>
        </w:tc>
        <w:tc>
          <w:tcPr>
            <w:tcW w:w="6834" w:type="dxa"/>
            <w:gridSpan w:val="6"/>
          </w:tcPr>
          <w:p w14:paraId="3C54094C" w14:textId="05E2EE96" w:rsidR="00E61952" w:rsidRPr="00EE41B8" w:rsidRDefault="00B4458C" w:rsidP="002453CF">
            <w:pPr>
              <w:rPr>
                <w:rFonts w:ascii="Arial" w:hAnsi="Arial" w:cs="Arial"/>
                <w:sz w:val="18"/>
                <w:szCs w:val="18"/>
              </w:rPr>
            </w:pPr>
            <w:r w:rsidRPr="795A9F03">
              <w:rPr>
                <w:rFonts w:ascii="Arial" w:hAnsi="Arial" w:cs="Arial"/>
                <w:sz w:val="18"/>
                <w:szCs w:val="18"/>
              </w:rPr>
              <w:t>Practitioner-Trainer</w:t>
            </w:r>
            <w:r w:rsidR="22D1ED46" w:rsidRPr="795A9F03">
              <w:rPr>
                <w:rFonts w:ascii="Arial" w:hAnsi="Arial" w:cs="Arial"/>
                <w:sz w:val="18"/>
                <w:szCs w:val="18"/>
              </w:rPr>
              <w:t>:</w:t>
            </w:r>
            <w:r w:rsidRPr="795A9F03">
              <w:rPr>
                <w:rFonts w:ascii="Arial" w:hAnsi="Arial" w:cs="Arial"/>
                <w:sz w:val="18"/>
                <w:szCs w:val="18"/>
              </w:rPr>
              <w:t xml:space="preserve"> Trauma Informed Spiritual Care Initiative </w:t>
            </w:r>
          </w:p>
        </w:tc>
      </w:tr>
      <w:tr w:rsidR="00F32517" w14:paraId="33518673" w14:textId="77777777" w:rsidTr="00D3731C">
        <w:trPr>
          <w:trHeight w:val="269"/>
        </w:trPr>
        <w:tc>
          <w:tcPr>
            <w:tcW w:w="2623" w:type="dxa"/>
            <w:gridSpan w:val="3"/>
            <w:shd w:val="clear" w:color="auto" w:fill="BDD6EE" w:themeFill="accent5" w:themeFillTint="66"/>
          </w:tcPr>
          <w:p w14:paraId="2B63A9E8" w14:textId="77777777" w:rsidR="000458CE" w:rsidRPr="00E61952" w:rsidRDefault="000458CE" w:rsidP="00E61952">
            <w:pPr>
              <w:rPr>
                <w:b/>
                <w:bCs/>
              </w:rPr>
            </w:pPr>
            <w:r w:rsidRPr="00E61952">
              <w:rPr>
                <w:b/>
                <w:bCs/>
              </w:rPr>
              <w:t>JOB FAMILY</w:t>
            </w:r>
          </w:p>
        </w:tc>
        <w:tc>
          <w:tcPr>
            <w:tcW w:w="1897" w:type="dxa"/>
            <w:gridSpan w:val="2"/>
          </w:tcPr>
          <w:p w14:paraId="297A0452" w14:textId="613E217F" w:rsidR="000458CE" w:rsidRDefault="00032E03" w:rsidP="00E61952">
            <w:r w:rsidRPr="00032E03">
              <w:rPr>
                <w:highlight w:val="green"/>
              </w:rPr>
              <w:t>X</w:t>
            </w:r>
          </w:p>
        </w:tc>
        <w:tc>
          <w:tcPr>
            <w:tcW w:w="2991" w:type="dxa"/>
            <w:gridSpan w:val="3"/>
            <w:shd w:val="clear" w:color="auto" w:fill="BDD6EE" w:themeFill="accent5" w:themeFillTint="66"/>
          </w:tcPr>
          <w:p w14:paraId="49048BDD" w14:textId="77777777" w:rsidR="000458CE" w:rsidRPr="000458CE" w:rsidRDefault="000458CE" w:rsidP="00E61952">
            <w:pPr>
              <w:rPr>
                <w:b/>
                <w:bCs/>
              </w:rPr>
            </w:pPr>
            <w:r w:rsidRPr="000458CE">
              <w:rPr>
                <w:b/>
                <w:bCs/>
              </w:rPr>
              <w:t>DATE CREATED</w:t>
            </w:r>
          </w:p>
        </w:tc>
        <w:tc>
          <w:tcPr>
            <w:tcW w:w="1946" w:type="dxa"/>
          </w:tcPr>
          <w:p w14:paraId="4E768177" w14:textId="373E0477" w:rsidR="000458CE" w:rsidRDefault="00032E03" w:rsidP="00E61952">
            <w:r>
              <w:t>November 2025</w:t>
            </w:r>
          </w:p>
        </w:tc>
      </w:tr>
      <w:tr w:rsidR="00F32517" w14:paraId="52FE3FAF" w14:textId="77777777" w:rsidTr="00D3731C">
        <w:trPr>
          <w:trHeight w:val="269"/>
        </w:trPr>
        <w:tc>
          <w:tcPr>
            <w:tcW w:w="2623" w:type="dxa"/>
            <w:gridSpan w:val="3"/>
            <w:shd w:val="clear" w:color="auto" w:fill="BDD6EE" w:themeFill="accent5" w:themeFillTint="66"/>
          </w:tcPr>
          <w:p w14:paraId="599FC9E9" w14:textId="77777777" w:rsidR="000458CE" w:rsidRPr="00E61952" w:rsidRDefault="000458CE" w:rsidP="00E61952">
            <w:pPr>
              <w:rPr>
                <w:b/>
                <w:bCs/>
              </w:rPr>
            </w:pPr>
            <w:r w:rsidRPr="00E61952">
              <w:rPr>
                <w:b/>
                <w:bCs/>
              </w:rPr>
              <w:t>CLASSIFICATION</w:t>
            </w:r>
          </w:p>
        </w:tc>
        <w:tc>
          <w:tcPr>
            <w:tcW w:w="1897" w:type="dxa"/>
            <w:gridSpan w:val="2"/>
          </w:tcPr>
          <w:p w14:paraId="6211CB35" w14:textId="2797DDEE" w:rsidR="000458CE" w:rsidRDefault="00032E03" w:rsidP="00E61952">
            <w:r w:rsidRPr="00032E03">
              <w:rPr>
                <w:highlight w:val="green"/>
              </w:rPr>
              <w:t>X</w:t>
            </w:r>
          </w:p>
        </w:tc>
        <w:tc>
          <w:tcPr>
            <w:tcW w:w="2991" w:type="dxa"/>
            <w:gridSpan w:val="3"/>
            <w:shd w:val="clear" w:color="auto" w:fill="BDD6EE" w:themeFill="accent5" w:themeFillTint="66"/>
          </w:tcPr>
          <w:p w14:paraId="5FAD88BE" w14:textId="77777777" w:rsidR="000458CE" w:rsidRPr="000458CE" w:rsidRDefault="000458CE" w:rsidP="00E61952">
            <w:pPr>
              <w:rPr>
                <w:b/>
                <w:bCs/>
              </w:rPr>
            </w:pPr>
            <w:r w:rsidRPr="000458CE">
              <w:rPr>
                <w:b/>
                <w:bCs/>
              </w:rPr>
              <w:t>STATUS</w:t>
            </w:r>
          </w:p>
        </w:tc>
        <w:tc>
          <w:tcPr>
            <w:tcW w:w="1946" w:type="dxa"/>
          </w:tcPr>
          <w:p w14:paraId="1F63CEB9" w14:textId="306A5B80" w:rsidR="000458CE" w:rsidRDefault="00D235B1" w:rsidP="00E61952">
            <w:r>
              <w:t>Fixed Term 12 months.</w:t>
            </w:r>
          </w:p>
        </w:tc>
      </w:tr>
      <w:tr w:rsidR="00F32517" w14:paraId="4BF62AA6" w14:textId="77777777" w:rsidTr="00D3731C">
        <w:trPr>
          <w:trHeight w:val="269"/>
        </w:trPr>
        <w:tc>
          <w:tcPr>
            <w:tcW w:w="2623" w:type="dxa"/>
            <w:gridSpan w:val="3"/>
            <w:shd w:val="clear" w:color="auto" w:fill="BDD6EE" w:themeFill="accent5" w:themeFillTint="66"/>
          </w:tcPr>
          <w:p w14:paraId="7EDE0A6A" w14:textId="77777777" w:rsidR="000458CE" w:rsidRPr="00E61952" w:rsidRDefault="000458CE" w:rsidP="00E61952">
            <w:pPr>
              <w:rPr>
                <w:b/>
                <w:bCs/>
              </w:rPr>
            </w:pPr>
            <w:r w:rsidRPr="00E61952">
              <w:rPr>
                <w:b/>
                <w:bCs/>
              </w:rPr>
              <w:t>JOB LOCATION</w:t>
            </w:r>
          </w:p>
        </w:tc>
        <w:tc>
          <w:tcPr>
            <w:tcW w:w="1897" w:type="dxa"/>
            <w:gridSpan w:val="2"/>
          </w:tcPr>
          <w:p w14:paraId="27428FA7" w14:textId="7C9A7987" w:rsidR="000458CE" w:rsidRDefault="0009351A" w:rsidP="00E61952">
            <w:r>
              <w:t>Sydney, Melbourne, Brisbane</w:t>
            </w:r>
            <w:r w:rsidR="00B4458C">
              <w:t xml:space="preserve"> </w:t>
            </w:r>
            <w:r w:rsidR="00CF619F">
              <w:t xml:space="preserve"> </w:t>
            </w:r>
          </w:p>
        </w:tc>
        <w:tc>
          <w:tcPr>
            <w:tcW w:w="2991" w:type="dxa"/>
            <w:gridSpan w:val="3"/>
            <w:shd w:val="clear" w:color="auto" w:fill="BDD6EE" w:themeFill="accent5" w:themeFillTint="66"/>
          </w:tcPr>
          <w:p w14:paraId="3F8DB8FC" w14:textId="77777777" w:rsidR="000458CE" w:rsidRPr="000458CE" w:rsidRDefault="000458CE" w:rsidP="00E61952">
            <w:pPr>
              <w:rPr>
                <w:b/>
                <w:bCs/>
              </w:rPr>
            </w:pPr>
            <w:r>
              <w:rPr>
                <w:b/>
                <w:bCs/>
              </w:rPr>
              <w:t>WEEKLY HOURS</w:t>
            </w:r>
          </w:p>
        </w:tc>
        <w:tc>
          <w:tcPr>
            <w:tcW w:w="1946" w:type="dxa"/>
          </w:tcPr>
          <w:p w14:paraId="15AFBA2D" w14:textId="4D351BDD" w:rsidR="000458CE" w:rsidRDefault="00B730A1" w:rsidP="00E61952">
            <w:r>
              <w:t xml:space="preserve">30 Hours </w:t>
            </w:r>
          </w:p>
          <w:p w14:paraId="3AFE61AE" w14:textId="5B0D548D" w:rsidR="00B730A1" w:rsidRDefault="00B730A1" w:rsidP="00E61952">
            <w:r>
              <w:t xml:space="preserve">0.8 </w:t>
            </w:r>
            <w:r w:rsidR="00B4458C">
              <w:t>FTE</w:t>
            </w:r>
          </w:p>
        </w:tc>
      </w:tr>
      <w:tr w:rsidR="00F32517" w14:paraId="1C2A864C" w14:textId="77777777" w:rsidTr="00D3731C">
        <w:trPr>
          <w:trHeight w:val="269"/>
        </w:trPr>
        <w:tc>
          <w:tcPr>
            <w:tcW w:w="2623" w:type="dxa"/>
            <w:gridSpan w:val="3"/>
            <w:shd w:val="clear" w:color="auto" w:fill="BDD6EE" w:themeFill="accent5" w:themeFillTint="66"/>
          </w:tcPr>
          <w:p w14:paraId="3DCF055C" w14:textId="77777777" w:rsidR="000458CE" w:rsidRPr="00E61952" w:rsidRDefault="000458CE" w:rsidP="00E61952">
            <w:pPr>
              <w:rPr>
                <w:b/>
                <w:bCs/>
              </w:rPr>
            </w:pPr>
            <w:r w:rsidRPr="00E61952">
              <w:rPr>
                <w:b/>
                <w:bCs/>
              </w:rPr>
              <w:t>DIVISION</w:t>
            </w:r>
          </w:p>
        </w:tc>
        <w:tc>
          <w:tcPr>
            <w:tcW w:w="1897" w:type="dxa"/>
            <w:gridSpan w:val="2"/>
          </w:tcPr>
          <w:p w14:paraId="4A0D7935" w14:textId="0D5CA333" w:rsidR="000458CE" w:rsidRDefault="00CF619F" w:rsidP="00E61952">
            <w:r>
              <w:t>Group</w:t>
            </w:r>
          </w:p>
        </w:tc>
        <w:tc>
          <w:tcPr>
            <w:tcW w:w="2991" w:type="dxa"/>
            <w:gridSpan w:val="3"/>
            <w:shd w:val="clear" w:color="auto" w:fill="BDD6EE" w:themeFill="accent5" w:themeFillTint="66"/>
          </w:tcPr>
          <w:p w14:paraId="01EFB77B" w14:textId="77777777" w:rsidR="000458CE" w:rsidRPr="000458CE" w:rsidRDefault="000458CE" w:rsidP="00E61952">
            <w:pPr>
              <w:rPr>
                <w:b/>
                <w:bCs/>
              </w:rPr>
            </w:pPr>
            <w:r>
              <w:rPr>
                <w:b/>
                <w:bCs/>
              </w:rPr>
              <w:t>REPORTS TO</w:t>
            </w:r>
          </w:p>
        </w:tc>
        <w:tc>
          <w:tcPr>
            <w:tcW w:w="1946" w:type="dxa"/>
          </w:tcPr>
          <w:p w14:paraId="645E9943" w14:textId="77E7D27B" w:rsidR="000458CE" w:rsidRDefault="00EE41B8" w:rsidP="00E61952">
            <w:r>
              <w:t xml:space="preserve">Program Director (TISCI) </w:t>
            </w:r>
          </w:p>
        </w:tc>
      </w:tr>
      <w:tr w:rsidR="00F32517" w14:paraId="1DB9EF80" w14:textId="77777777" w:rsidTr="00D3731C">
        <w:trPr>
          <w:trHeight w:val="269"/>
        </w:trPr>
        <w:tc>
          <w:tcPr>
            <w:tcW w:w="2623" w:type="dxa"/>
            <w:gridSpan w:val="3"/>
            <w:shd w:val="clear" w:color="auto" w:fill="BDD6EE" w:themeFill="accent5" w:themeFillTint="66"/>
          </w:tcPr>
          <w:p w14:paraId="266ECBC1" w14:textId="77777777" w:rsidR="000458CE" w:rsidRPr="00E61952" w:rsidRDefault="000458CE" w:rsidP="00E61952">
            <w:pPr>
              <w:rPr>
                <w:b/>
                <w:bCs/>
              </w:rPr>
            </w:pPr>
            <w:r w:rsidRPr="00E61952">
              <w:rPr>
                <w:b/>
                <w:bCs/>
              </w:rPr>
              <w:t>DIRECT REPORTS</w:t>
            </w:r>
          </w:p>
        </w:tc>
        <w:tc>
          <w:tcPr>
            <w:tcW w:w="1897" w:type="dxa"/>
            <w:gridSpan w:val="2"/>
          </w:tcPr>
          <w:p w14:paraId="038B8328" w14:textId="681F2999" w:rsidR="000458CE" w:rsidRDefault="00CF619F" w:rsidP="00E61952">
            <w:r>
              <w:t>N/A</w:t>
            </w:r>
          </w:p>
        </w:tc>
        <w:tc>
          <w:tcPr>
            <w:tcW w:w="2991" w:type="dxa"/>
            <w:gridSpan w:val="3"/>
            <w:shd w:val="clear" w:color="auto" w:fill="BDD6EE" w:themeFill="accent5" w:themeFillTint="66"/>
          </w:tcPr>
          <w:p w14:paraId="1A33596B" w14:textId="77777777" w:rsidR="000458CE" w:rsidRPr="000458CE" w:rsidRDefault="000458CE" w:rsidP="00E61952">
            <w:pPr>
              <w:rPr>
                <w:b/>
                <w:bCs/>
              </w:rPr>
            </w:pPr>
            <w:r>
              <w:rPr>
                <w:b/>
                <w:bCs/>
              </w:rPr>
              <w:t>BUDGET RESPONSIBILITY</w:t>
            </w:r>
          </w:p>
        </w:tc>
        <w:tc>
          <w:tcPr>
            <w:tcW w:w="1946" w:type="dxa"/>
          </w:tcPr>
          <w:p w14:paraId="3EFA2714" w14:textId="279CE29B" w:rsidR="000458CE" w:rsidRDefault="00CF619F" w:rsidP="00E61952">
            <w:r>
              <w:t>N/A</w:t>
            </w:r>
          </w:p>
        </w:tc>
      </w:tr>
      <w:tr w:rsidR="000458CE" w14:paraId="236AF525" w14:textId="77777777" w:rsidTr="2A72F433">
        <w:trPr>
          <w:trHeight w:val="269"/>
        </w:trPr>
        <w:tc>
          <w:tcPr>
            <w:tcW w:w="9457" w:type="dxa"/>
            <w:gridSpan w:val="9"/>
            <w:shd w:val="clear" w:color="auto" w:fill="4472C4" w:themeFill="accent1"/>
          </w:tcPr>
          <w:p w14:paraId="0125D50D" w14:textId="77777777" w:rsidR="000458CE" w:rsidRPr="000458CE" w:rsidRDefault="000458CE" w:rsidP="000458CE">
            <w:pPr>
              <w:jc w:val="center"/>
              <w:rPr>
                <w:b/>
                <w:bCs/>
                <w:color w:val="FFFFFF" w:themeColor="background1"/>
              </w:rPr>
            </w:pPr>
            <w:r w:rsidRPr="000458CE">
              <w:rPr>
                <w:b/>
                <w:bCs/>
                <w:color w:val="FFFFFF" w:themeColor="background1"/>
              </w:rPr>
              <w:t>POSITION DETAILS</w:t>
            </w:r>
          </w:p>
        </w:tc>
      </w:tr>
      <w:tr w:rsidR="000458CE" w14:paraId="46CEDB84" w14:textId="77777777" w:rsidTr="00D3731C">
        <w:trPr>
          <w:trHeight w:val="1664"/>
        </w:trPr>
        <w:tc>
          <w:tcPr>
            <w:tcW w:w="2129" w:type="dxa"/>
            <w:gridSpan w:val="2"/>
            <w:shd w:val="clear" w:color="auto" w:fill="BDD6EE" w:themeFill="accent5" w:themeFillTint="66"/>
          </w:tcPr>
          <w:p w14:paraId="594B405E" w14:textId="77777777" w:rsidR="000458CE" w:rsidRPr="000458CE" w:rsidRDefault="000458CE" w:rsidP="000458CE">
            <w:pPr>
              <w:rPr>
                <w:b/>
                <w:bCs/>
              </w:rPr>
            </w:pPr>
            <w:r w:rsidRPr="000458CE">
              <w:rPr>
                <w:b/>
                <w:bCs/>
              </w:rPr>
              <w:t>OUR ST VINCENTS</w:t>
            </w:r>
          </w:p>
        </w:tc>
        <w:tc>
          <w:tcPr>
            <w:tcW w:w="7328" w:type="dxa"/>
            <w:gridSpan w:val="7"/>
          </w:tcPr>
          <w:p w14:paraId="36F136C5" w14:textId="77777777" w:rsidR="000458CE" w:rsidRPr="00E13A9C" w:rsidRDefault="000458CE" w:rsidP="000458CE">
            <w:pPr>
              <w:rPr>
                <w:rFonts w:ascii="Arial" w:eastAsia="Times New Roman" w:hAnsi="Arial" w:cs="Arial"/>
                <w:color w:val="000000"/>
                <w:sz w:val="18"/>
                <w:szCs w:val="18"/>
              </w:rPr>
            </w:pPr>
            <w:r w:rsidRPr="00011A5C">
              <w:rPr>
                <w:rFonts w:ascii="Arial" w:eastAsia="Times New Roman" w:hAnsi="Arial" w:cs="Arial"/>
                <w:color w:val="000000"/>
                <w:sz w:val="18"/>
                <w:szCs w:val="18"/>
              </w:rPr>
              <w:t>St Vincent’s Health Australia (SVHA) is a non-profit health organisation founded by the Sisters of Charity in 1857. We are renowned for industry leading research, education and the provision of exceptional and compassionate care.  St Vincent’s is shaping a future health and aged care system that supports people with life-changing care, wherever and whoever they are. We care for people in our public and private hospitals, at home and in our aged care residences across NSW, QLD and Victoria.</w:t>
            </w:r>
            <w:r w:rsidRPr="00E13A9C">
              <w:rPr>
                <w:rFonts w:ascii="Arial" w:eastAsia="Times New Roman" w:hAnsi="Arial" w:cs="Arial"/>
                <w:color w:val="000000"/>
                <w:sz w:val="18"/>
                <w:szCs w:val="18"/>
              </w:rPr>
              <w:t xml:space="preserve">  </w:t>
            </w:r>
          </w:p>
          <w:p w14:paraId="5ECEF2D7" w14:textId="77777777" w:rsidR="000458CE" w:rsidRPr="00E13A9C" w:rsidRDefault="000458CE" w:rsidP="000458CE">
            <w:pPr>
              <w:rPr>
                <w:rFonts w:ascii="Arial" w:eastAsia="Times New Roman" w:hAnsi="Arial" w:cs="Arial"/>
                <w:color w:val="000000"/>
                <w:sz w:val="18"/>
                <w:szCs w:val="18"/>
              </w:rPr>
            </w:pPr>
          </w:p>
          <w:p w14:paraId="444702B0" w14:textId="77777777" w:rsidR="000458CE" w:rsidRDefault="000458CE" w:rsidP="000458CE">
            <w:pPr>
              <w:rPr>
                <w:rFonts w:ascii="Arial" w:eastAsia="Times New Roman" w:hAnsi="Arial" w:cs="Arial"/>
                <w:color w:val="000000"/>
                <w:sz w:val="18"/>
                <w:szCs w:val="18"/>
              </w:rPr>
            </w:pPr>
            <w:r w:rsidRPr="00E13A9C">
              <w:rPr>
                <w:rFonts w:ascii="Arial" w:eastAsia="Times New Roman" w:hAnsi="Arial" w:cs="Arial"/>
                <w:color w:val="000000"/>
                <w:sz w:val="18"/>
                <w:szCs w:val="18"/>
              </w:rPr>
              <w:t xml:space="preserve">Our vision at St Vincent’s is that every person, whoever and wherever they are, is served with excellent and compassionate care, by a better and fairer health and aged care system. Our 30,000 exceptional and dedicated staff together lead St Vincent’s to deliver three key priorities: </w:t>
            </w:r>
          </w:p>
          <w:p w14:paraId="5911CC17" w14:textId="77777777" w:rsidR="006D13C0" w:rsidRPr="00E13A9C" w:rsidRDefault="006D13C0" w:rsidP="000458CE">
            <w:pPr>
              <w:rPr>
                <w:rFonts w:ascii="Arial" w:eastAsia="Times New Roman" w:hAnsi="Arial" w:cs="Arial"/>
                <w:color w:val="000000"/>
                <w:sz w:val="18"/>
                <w:szCs w:val="18"/>
              </w:rPr>
            </w:pPr>
          </w:p>
          <w:p w14:paraId="733EF8F2" w14:textId="77777777" w:rsidR="000458CE" w:rsidRPr="00E13A9C" w:rsidRDefault="000458CE" w:rsidP="000458CE">
            <w:pPr>
              <w:numPr>
                <w:ilvl w:val="0"/>
                <w:numId w:val="1"/>
              </w:numPr>
              <w:rPr>
                <w:rFonts w:ascii="Arial" w:eastAsia="Times New Roman" w:hAnsi="Arial" w:cs="Arial"/>
                <w:color w:val="000000"/>
                <w:sz w:val="18"/>
                <w:szCs w:val="18"/>
              </w:rPr>
            </w:pPr>
            <w:r w:rsidRPr="00E13A9C">
              <w:rPr>
                <w:rFonts w:ascii="Arial" w:eastAsia="Times New Roman" w:hAnsi="Arial" w:cs="Arial"/>
                <w:color w:val="000000"/>
                <w:sz w:val="18"/>
                <w:szCs w:val="18"/>
              </w:rPr>
              <w:t xml:space="preserve">Enhance Impact: Continuously improve our care, enhancing our positive impacts for patients, people, and our planet. </w:t>
            </w:r>
          </w:p>
          <w:p w14:paraId="51E1420A" w14:textId="77777777" w:rsidR="000458CE" w:rsidRPr="00E13A9C" w:rsidRDefault="000458CE" w:rsidP="000458CE">
            <w:pPr>
              <w:numPr>
                <w:ilvl w:val="0"/>
                <w:numId w:val="1"/>
              </w:numPr>
              <w:rPr>
                <w:rFonts w:ascii="Arial" w:eastAsia="Times New Roman" w:hAnsi="Arial" w:cs="Arial"/>
                <w:color w:val="000000"/>
                <w:sz w:val="18"/>
                <w:szCs w:val="18"/>
              </w:rPr>
            </w:pPr>
            <w:r w:rsidRPr="00E13A9C">
              <w:rPr>
                <w:rFonts w:ascii="Arial" w:eastAsia="Times New Roman" w:hAnsi="Arial" w:cs="Arial"/>
                <w:color w:val="000000"/>
                <w:sz w:val="18"/>
                <w:szCs w:val="18"/>
              </w:rPr>
              <w:t>Connect Care: Work together, building “One St Vincent’s” capabilities and services to create the future of connected health and aged care.</w:t>
            </w:r>
          </w:p>
          <w:p w14:paraId="49AF69A6" w14:textId="77777777" w:rsidR="000458CE" w:rsidRPr="00E13A9C" w:rsidRDefault="000458CE" w:rsidP="000458CE">
            <w:pPr>
              <w:numPr>
                <w:ilvl w:val="0"/>
                <w:numId w:val="1"/>
              </w:numPr>
              <w:rPr>
                <w:rFonts w:ascii="Arial" w:eastAsia="Times New Roman" w:hAnsi="Arial" w:cs="Arial"/>
                <w:color w:val="000000"/>
                <w:sz w:val="18"/>
                <w:szCs w:val="18"/>
              </w:rPr>
            </w:pPr>
            <w:r w:rsidRPr="00E13A9C">
              <w:rPr>
                <w:rFonts w:ascii="Arial" w:eastAsia="Times New Roman" w:hAnsi="Arial" w:cs="Arial"/>
                <w:color w:val="000000"/>
                <w:sz w:val="18"/>
                <w:szCs w:val="18"/>
              </w:rPr>
              <w:t>Transform the System: Work with partners to shape a better and fairer health and aged care system.</w:t>
            </w:r>
          </w:p>
          <w:p w14:paraId="6974F459" w14:textId="77777777" w:rsidR="006E462A" w:rsidRPr="006E462A" w:rsidRDefault="000458CE" w:rsidP="006E462A">
            <w:pPr>
              <w:rPr>
                <w:rFonts w:ascii="Arial" w:eastAsia="Times New Roman" w:hAnsi="Arial" w:cs="Arial"/>
                <w:color w:val="000000"/>
                <w:sz w:val="18"/>
                <w:szCs w:val="18"/>
              </w:rPr>
            </w:pPr>
            <w:r w:rsidRPr="00E13A9C">
              <w:rPr>
                <w:rFonts w:ascii="Arial" w:eastAsia="Times New Roman" w:hAnsi="Arial" w:cs="Arial"/>
                <w:color w:val="000000"/>
                <w:sz w:val="18"/>
                <w:szCs w:val="18"/>
              </w:rPr>
              <w:br/>
              <w:t>St Vincent’s welcomes people from all backgrounds and beliefs and provides them with opportunities to pursue their professional goals within a highly supportive and collaborative team environment.</w:t>
            </w:r>
          </w:p>
        </w:tc>
      </w:tr>
      <w:tr w:rsidR="006E462A" w14:paraId="00A628B6" w14:textId="77777777" w:rsidTr="2A72F433">
        <w:trPr>
          <w:trHeight w:val="269"/>
        </w:trPr>
        <w:tc>
          <w:tcPr>
            <w:tcW w:w="9457" w:type="dxa"/>
            <w:gridSpan w:val="9"/>
            <w:shd w:val="clear" w:color="auto" w:fill="4472C4" w:themeFill="accent1"/>
          </w:tcPr>
          <w:p w14:paraId="08C820FC" w14:textId="77777777" w:rsidR="006E462A" w:rsidRPr="006E462A" w:rsidRDefault="006E462A" w:rsidP="00E61952">
            <w:pPr>
              <w:rPr>
                <w:b/>
                <w:bCs/>
              </w:rPr>
            </w:pPr>
          </w:p>
        </w:tc>
      </w:tr>
      <w:tr w:rsidR="006E462A" w14:paraId="67B45A11" w14:textId="77777777" w:rsidTr="00D3731C">
        <w:trPr>
          <w:trHeight w:val="1353"/>
        </w:trPr>
        <w:tc>
          <w:tcPr>
            <w:tcW w:w="2129" w:type="dxa"/>
            <w:gridSpan w:val="2"/>
            <w:shd w:val="clear" w:color="auto" w:fill="BDD6EE" w:themeFill="accent5" w:themeFillTint="66"/>
          </w:tcPr>
          <w:p w14:paraId="01747456" w14:textId="77777777" w:rsidR="006E462A" w:rsidRPr="006E462A" w:rsidRDefault="006E462A" w:rsidP="006E462A">
            <w:pPr>
              <w:rPr>
                <w:b/>
                <w:bCs/>
              </w:rPr>
            </w:pPr>
            <w:r w:rsidRPr="006E462A">
              <w:rPr>
                <w:b/>
                <w:bCs/>
              </w:rPr>
              <w:t>ROLE IMPACT</w:t>
            </w:r>
          </w:p>
        </w:tc>
        <w:tc>
          <w:tcPr>
            <w:tcW w:w="7328" w:type="dxa"/>
            <w:gridSpan w:val="7"/>
          </w:tcPr>
          <w:p w14:paraId="1B3B68A1" w14:textId="22BEE9B5" w:rsidR="000867C5" w:rsidRDefault="008422A2" w:rsidP="795A9F03">
            <w:pPr>
              <w:rPr>
                <w:rFonts w:ascii="Arial" w:hAnsi="Arial" w:cs="Arial"/>
                <w:sz w:val="18"/>
                <w:szCs w:val="18"/>
              </w:rPr>
            </w:pPr>
            <w:r w:rsidRPr="008422A2">
              <w:rPr>
                <w:rFonts w:ascii="Arial" w:hAnsi="Arial" w:cs="Arial"/>
                <w:sz w:val="18"/>
                <w:szCs w:val="18"/>
              </w:rPr>
              <w:t xml:space="preserve">The role is part of St Vincent's Trauma Informed Spiritual Care Initiative, which exists to </w:t>
            </w:r>
            <w:proofErr w:type="spellStart"/>
            <w:r w:rsidR="002D4EDE">
              <w:rPr>
                <w:rFonts w:ascii="Arial" w:hAnsi="Arial" w:cs="Arial"/>
                <w:sz w:val="18"/>
                <w:szCs w:val="18"/>
              </w:rPr>
              <w:t>t</w:t>
            </w:r>
            <w:r w:rsidR="002D4EDE" w:rsidRPr="002D4EDE">
              <w:rPr>
                <w:rFonts w:ascii="Arial" w:hAnsi="Arial" w:cs="Arial"/>
                <w:sz w:val="18"/>
                <w:szCs w:val="18"/>
              </w:rPr>
              <w:t>o</w:t>
            </w:r>
            <w:proofErr w:type="spellEnd"/>
            <w:r w:rsidR="002D4EDE" w:rsidRPr="002D4EDE">
              <w:rPr>
                <w:rFonts w:ascii="Arial" w:hAnsi="Arial" w:cs="Arial"/>
                <w:sz w:val="18"/>
                <w:szCs w:val="18"/>
              </w:rPr>
              <w:t xml:space="preserve"> develop a model of spiritual and allied health care which will enable St Vincent’s to support the health and flourishing of survivors of sexual abuse in </w:t>
            </w:r>
            <w:r w:rsidR="00E16916">
              <w:rPr>
                <w:rFonts w:ascii="Arial" w:hAnsi="Arial" w:cs="Arial"/>
                <w:sz w:val="18"/>
                <w:szCs w:val="18"/>
              </w:rPr>
              <w:t>Catholic</w:t>
            </w:r>
            <w:r w:rsidR="002D4EDE" w:rsidRPr="002D4EDE">
              <w:rPr>
                <w:rFonts w:ascii="Arial" w:hAnsi="Arial" w:cs="Arial"/>
                <w:sz w:val="18"/>
                <w:szCs w:val="18"/>
              </w:rPr>
              <w:t xml:space="preserve"> contexts.</w:t>
            </w:r>
            <w:r w:rsidR="002D4EDE">
              <w:rPr>
                <w:rFonts w:ascii="Arial" w:hAnsi="Arial" w:cs="Arial"/>
                <w:sz w:val="18"/>
                <w:szCs w:val="18"/>
              </w:rPr>
              <w:t xml:space="preserve"> </w:t>
            </w:r>
          </w:p>
          <w:p w14:paraId="64DB248D" w14:textId="77777777" w:rsidR="000867C5" w:rsidRDefault="000867C5" w:rsidP="795A9F03">
            <w:pPr>
              <w:rPr>
                <w:rFonts w:ascii="Arial" w:hAnsi="Arial" w:cs="Arial"/>
                <w:sz w:val="18"/>
                <w:szCs w:val="18"/>
              </w:rPr>
            </w:pPr>
          </w:p>
          <w:p w14:paraId="69FB3809" w14:textId="173B9BF8" w:rsidR="795A9F03" w:rsidRDefault="008422A2" w:rsidP="795A9F03">
            <w:pPr>
              <w:rPr>
                <w:rFonts w:ascii="Arial" w:hAnsi="Arial" w:cs="Arial"/>
                <w:sz w:val="18"/>
                <w:szCs w:val="18"/>
              </w:rPr>
            </w:pPr>
            <w:r w:rsidRPr="008422A2">
              <w:rPr>
                <w:rFonts w:ascii="Arial" w:hAnsi="Arial" w:cs="Arial"/>
                <w:sz w:val="18"/>
                <w:szCs w:val="18"/>
              </w:rPr>
              <w:t>The role is funded by a philanthropic grant designed to accelerate and scale the impact of this work.</w:t>
            </w:r>
          </w:p>
          <w:p w14:paraId="27749893" w14:textId="0D62ECE2" w:rsidR="795A9F03" w:rsidRDefault="795A9F03" w:rsidP="795A9F03">
            <w:pPr>
              <w:rPr>
                <w:rFonts w:ascii="Arial" w:hAnsi="Arial" w:cs="Arial"/>
                <w:sz w:val="18"/>
                <w:szCs w:val="18"/>
              </w:rPr>
            </w:pPr>
          </w:p>
          <w:p w14:paraId="4D1100BA" w14:textId="6DE79A86" w:rsidR="00240525" w:rsidRPr="00BD53FA" w:rsidRDefault="008422A2" w:rsidP="00240525">
            <w:pPr>
              <w:rPr>
                <w:rFonts w:ascii="Arial" w:hAnsi="Arial" w:cs="Arial"/>
                <w:sz w:val="18"/>
                <w:szCs w:val="18"/>
              </w:rPr>
            </w:pPr>
            <w:r>
              <w:rPr>
                <w:rFonts w:ascii="Arial" w:hAnsi="Arial" w:cs="Arial"/>
                <w:sz w:val="18"/>
                <w:szCs w:val="18"/>
              </w:rPr>
              <w:t>This role will support the delivery of</w:t>
            </w:r>
            <w:r w:rsidRPr="795A9F03">
              <w:rPr>
                <w:rFonts w:ascii="Arial" w:hAnsi="Arial" w:cs="Arial"/>
                <w:sz w:val="18"/>
                <w:szCs w:val="18"/>
              </w:rPr>
              <w:t xml:space="preserve"> </w:t>
            </w:r>
            <w:r w:rsidR="00240525" w:rsidRPr="795A9F03">
              <w:rPr>
                <w:rFonts w:ascii="Arial" w:hAnsi="Arial" w:cs="Arial"/>
                <w:sz w:val="18"/>
                <w:szCs w:val="18"/>
              </w:rPr>
              <w:t xml:space="preserve">trauma-informed </w:t>
            </w:r>
            <w:r w:rsidR="1035A9BE" w:rsidRPr="795A9F03">
              <w:rPr>
                <w:rFonts w:ascii="Arial" w:hAnsi="Arial" w:cs="Arial"/>
                <w:sz w:val="18"/>
                <w:szCs w:val="18"/>
              </w:rPr>
              <w:t xml:space="preserve">spiritual care </w:t>
            </w:r>
            <w:r w:rsidR="00240525" w:rsidRPr="795A9F03">
              <w:rPr>
                <w:rFonts w:ascii="Arial" w:hAnsi="Arial" w:cs="Arial"/>
                <w:sz w:val="18"/>
                <w:szCs w:val="18"/>
              </w:rPr>
              <w:t>training nationally; co-design content with survivors; model best-practice responses to disclosures; and support workforce capability uplift across health, aged care, pastoral care, and Catholic ministry settings.</w:t>
            </w:r>
          </w:p>
          <w:p w14:paraId="43CF3F2F" w14:textId="77777777" w:rsidR="00240525" w:rsidRPr="00BD53FA" w:rsidRDefault="00240525" w:rsidP="00240525">
            <w:pPr>
              <w:rPr>
                <w:rFonts w:ascii="Arial" w:hAnsi="Arial" w:cs="Arial"/>
                <w:sz w:val="18"/>
                <w:szCs w:val="18"/>
              </w:rPr>
            </w:pPr>
          </w:p>
          <w:p w14:paraId="0D92988E" w14:textId="63004486" w:rsidR="002338B6" w:rsidRPr="00BD53FA" w:rsidRDefault="002338B6" w:rsidP="002338B6">
            <w:pPr>
              <w:rPr>
                <w:rFonts w:ascii="Arial" w:hAnsi="Arial" w:cs="Arial"/>
                <w:sz w:val="18"/>
                <w:szCs w:val="18"/>
              </w:rPr>
            </w:pPr>
            <w:r w:rsidRPr="00BD53FA">
              <w:rPr>
                <w:rFonts w:ascii="Arial" w:hAnsi="Arial" w:cs="Arial"/>
                <w:b/>
                <w:bCs/>
                <w:sz w:val="18"/>
                <w:szCs w:val="18"/>
              </w:rPr>
              <w:t>Training Design &amp; Delivery</w:t>
            </w:r>
          </w:p>
          <w:p w14:paraId="4F36993D" w14:textId="1F028A90" w:rsidR="002338B6" w:rsidRPr="00930552" w:rsidRDefault="002338B6" w:rsidP="002338B6">
            <w:pPr>
              <w:pStyle w:val="ListParagraph"/>
              <w:numPr>
                <w:ilvl w:val="0"/>
                <w:numId w:val="35"/>
              </w:numPr>
              <w:rPr>
                <w:rFonts w:ascii="Arial" w:hAnsi="Arial" w:cs="Arial"/>
                <w:sz w:val="18"/>
                <w:szCs w:val="18"/>
              </w:rPr>
            </w:pPr>
            <w:r w:rsidRPr="00BD53FA">
              <w:rPr>
                <w:rFonts w:ascii="Arial" w:hAnsi="Arial" w:cs="Arial"/>
                <w:sz w:val="18"/>
                <w:szCs w:val="18"/>
              </w:rPr>
              <w:t xml:space="preserve">Deliver training content </w:t>
            </w:r>
            <w:r w:rsidR="00725F2C" w:rsidRPr="001222E3">
              <w:rPr>
                <w:rFonts w:ascii="Arial" w:hAnsi="Arial" w:cs="Arial"/>
                <w:i/>
                <w:iCs/>
                <w:sz w:val="18"/>
                <w:szCs w:val="18"/>
              </w:rPr>
              <w:t>‘</w:t>
            </w:r>
            <w:r w:rsidR="001222E3" w:rsidRPr="001222E3">
              <w:rPr>
                <w:rFonts w:ascii="Arial" w:hAnsi="Arial" w:cs="Arial"/>
                <w:i/>
                <w:iCs/>
                <w:sz w:val="18"/>
                <w:szCs w:val="18"/>
              </w:rPr>
              <w:t>Responding</w:t>
            </w:r>
            <w:r w:rsidR="00725F2C" w:rsidRPr="001222E3">
              <w:rPr>
                <w:rFonts w:ascii="Arial" w:hAnsi="Arial" w:cs="Arial"/>
                <w:i/>
                <w:iCs/>
                <w:sz w:val="18"/>
                <w:szCs w:val="18"/>
              </w:rPr>
              <w:t xml:space="preserve"> to the needs of those who disclose SA in the Catholic Church’</w:t>
            </w:r>
            <w:r w:rsidR="001222E3" w:rsidRPr="001222E3">
              <w:rPr>
                <w:rFonts w:ascii="Arial" w:hAnsi="Arial" w:cs="Arial"/>
                <w:i/>
                <w:iCs/>
                <w:sz w:val="18"/>
                <w:szCs w:val="18"/>
              </w:rPr>
              <w:t xml:space="preserve"> </w:t>
            </w:r>
            <w:r w:rsidR="00862E60">
              <w:rPr>
                <w:rFonts w:ascii="Arial" w:hAnsi="Arial" w:cs="Arial"/>
                <w:sz w:val="18"/>
                <w:szCs w:val="18"/>
              </w:rPr>
              <w:t xml:space="preserve">designed </w:t>
            </w:r>
            <w:r w:rsidRPr="00BD53FA">
              <w:rPr>
                <w:rFonts w:ascii="Arial" w:hAnsi="Arial" w:cs="Arial"/>
                <w:sz w:val="18"/>
                <w:szCs w:val="18"/>
              </w:rPr>
              <w:t xml:space="preserve">with </w:t>
            </w:r>
            <w:r w:rsidR="00725F2C">
              <w:rPr>
                <w:rFonts w:ascii="Arial" w:hAnsi="Arial" w:cs="Arial"/>
                <w:sz w:val="18"/>
                <w:szCs w:val="18"/>
              </w:rPr>
              <w:t xml:space="preserve">the TISCI Advisory and </w:t>
            </w:r>
            <w:r w:rsidRPr="00BD53FA">
              <w:rPr>
                <w:rFonts w:ascii="Arial" w:hAnsi="Arial" w:cs="Arial"/>
                <w:sz w:val="18"/>
                <w:szCs w:val="18"/>
              </w:rPr>
              <w:t>Program Director.</w:t>
            </w:r>
          </w:p>
          <w:p w14:paraId="5DDBF54F" w14:textId="053FF3AD" w:rsidR="002338B6" w:rsidRPr="00930552" w:rsidRDefault="002338B6" w:rsidP="002338B6">
            <w:pPr>
              <w:pStyle w:val="ListParagraph"/>
              <w:numPr>
                <w:ilvl w:val="0"/>
                <w:numId w:val="35"/>
              </w:numPr>
              <w:rPr>
                <w:rFonts w:ascii="Arial" w:hAnsi="Arial" w:cs="Arial"/>
                <w:sz w:val="18"/>
                <w:szCs w:val="18"/>
              </w:rPr>
            </w:pPr>
            <w:r w:rsidRPr="795A9F03">
              <w:rPr>
                <w:rFonts w:ascii="Arial" w:hAnsi="Arial" w:cs="Arial"/>
                <w:sz w:val="18"/>
                <w:szCs w:val="18"/>
              </w:rPr>
              <w:t>Deliver in-person training and information sessions</w:t>
            </w:r>
            <w:r w:rsidR="00862E60" w:rsidRPr="795A9F03">
              <w:rPr>
                <w:rFonts w:ascii="Arial" w:hAnsi="Arial" w:cs="Arial"/>
                <w:sz w:val="18"/>
                <w:szCs w:val="18"/>
              </w:rPr>
              <w:t xml:space="preserve"> (online and in person)</w:t>
            </w:r>
            <w:r w:rsidRPr="795A9F03">
              <w:rPr>
                <w:rFonts w:ascii="Arial" w:hAnsi="Arial" w:cs="Arial"/>
                <w:sz w:val="18"/>
                <w:szCs w:val="18"/>
              </w:rPr>
              <w:t xml:space="preserve"> across </w:t>
            </w:r>
            <w:r w:rsidR="496D46F0" w:rsidRPr="795A9F03">
              <w:rPr>
                <w:rFonts w:ascii="Arial" w:hAnsi="Arial" w:cs="Arial"/>
                <w:sz w:val="18"/>
                <w:szCs w:val="18"/>
              </w:rPr>
              <w:t>St Vincent’s</w:t>
            </w:r>
            <w:r w:rsidRPr="795A9F03">
              <w:rPr>
                <w:rFonts w:ascii="Arial" w:hAnsi="Arial" w:cs="Arial"/>
                <w:sz w:val="18"/>
                <w:szCs w:val="18"/>
              </w:rPr>
              <w:t>,</w:t>
            </w:r>
            <w:r w:rsidR="61933BB9" w:rsidRPr="795A9F03">
              <w:rPr>
                <w:rFonts w:ascii="Arial" w:hAnsi="Arial" w:cs="Arial"/>
                <w:sz w:val="18"/>
                <w:szCs w:val="18"/>
              </w:rPr>
              <w:t xml:space="preserve"> partner health, aged care and social services,</w:t>
            </w:r>
            <w:r w:rsidRPr="795A9F03">
              <w:rPr>
                <w:rFonts w:ascii="Arial" w:hAnsi="Arial" w:cs="Arial"/>
                <w:sz w:val="18"/>
                <w:szCs w:val="18"/>
              </w:rPr>
              <w:t xml:space="preserve"> </w:t>
            </w:r>
            <w:r w:rsidR="00354026" w:rsidRPr="795A9F03">
              <w:rPr>
                <w:rFonts w:ascii="Arial" w:hAnsi="Arial" w:cs="Arial"/>
                <w:sz w:val="18"/>
                <w:szCs w:val="18"/>
              </w:rPr>
              <w:t xml:space="preserve">Catholic </w:t>
            </w:r>
            <w:r w:rsidRPr="795A9F03">
              <w:rPr>
                <w:rFonts w:ascii="Arial" w:hAnsi="Arial" w:cs="Arial"/>
                <w:sz w:val="18"/>
                <w:szCs w:val="18"/>
              </w:rPr>
              <w:t xml:space="preserve">dioceses, religious orders, </w:t>
            </w:r>
            <w:r w:rsidR="14A3D3D6" w:rsidRPr="795A9F03">
              <w:rPr>
                <w:rFonts w:ascii="Arial" w:hAnsi="Arial" w:cs="Arial"/>
                <w:sz w:val="18"/>
                <w:szCs w:val="18"/>
              </w:rPr>
              <w:t xml:space="preserve"> other</w:t>
            </w:r>
            <w:r w:rsidR="33AAF9F3" w:rsidRPr="795A9F03">
              <w:rPr>
                <w:rFonts w:ascii="Arial" w:hAnsi="Arial" w:cs="Arial"/>
                <w:sz w:val="18"/>
                <w:szCs w:val="18"/>
              </w:rPr>
              <w:t xml:space="preserve"> supporting</w:t>
            </w:r>
            <w:r w:rsidR="00354026" w:rsidRPr="795A9F03">
              <w:rPr>
                <w:rFonts w:ascii="Arial" w:hAnsi="Arial" w:cs="Arial"/>
                <w:sz w:val="18"/>
                <w:szCs w:val="18"/>
              </w:rPr>
              <w:t xml:space="preserve"> organisations. </w:t>
            </w:r>
          </w:p>
          <w:p w14:paraId="7EED3FDE" w14:textId="03DD0895" w:rsidR="002338B6" w:rsidRPr="00930552" w:rsidRDefault="002338B6" w:rsidP="002338B6">
            <w:pPr>
              <w:pStyle w:val="ListParagraph"/>
              <w:numPr>
                <w:ilvl w:val="0"/>
                <w:numId w:val="35"/>
              </w:numPr>
              <w:rPr>
                <w:rFonts w:ascii="Arial" w:hAnsi="Arial" w:cs="Arial"/>
                <w:sz w:val="18"/>
                <w:szCs w:val="18"/>
              </w:rPr>
            </w:pPr>
            <w:r w:rsidRPr="00BD53FA">
              <w:rPr>
                <w:rFonts w:ascii="Arial" w:hAnsi="Arial" w:cs="Arial"/>
                <w:sz w:val="18"/>
                <w:szCs w:val="18"/>
              </w:rPr>
              <w:t>Facilitate psychologically safe learning environments and safeguard participant wellbeing.</w:t>
            </w:r>
          </w:p>
          <w:p w14:paraId="67908047" w14:textId="77777777" w:rsidR="00DB1EF9" w:rsidRPr="00BD53FA" w:rsidRDefault="00DB1EF9" w:rsidP="00D352A2">
            <w:pPr>
              <w:rPr>
                <w:rFonts w:ascii="Arial" w:hAnsi="Arial" w:cs="Arial"/>
                <w:sz w:val="18"/>
                <w:szCs w:val="18"/>
              </w:rPr>
            </w:pPr>
          </w:p>
          <w:p w14:paraId="0A2A1DCC" w14:textId="77777777" w:rsidR="00354026" w:rsidRPr="00BD53FA" w:rsidRDefault="00354026" w:rsidP="00354026">
            <w:pPr>
              <w:rPr>
                <w:rFonts w:ascii="Arial" w:hAnsi="Arial" w:cs="Arial"/>
                <w:b/>
                <w:bCs/>
                <w:sz w:val="18"/>
                <w:szCs w:val="18"/>
              </w:rPr>
            </w:pPr>
            <w:r w:rsidRPr="00BD53FA">
              <w:rPr>
                <w:rFonts w:ascii="Arial" w:hAnsi="Arial" w:cs="Arial"/>
                <w:b/>
                <w:bCs/>
                <w:sz w:val="18"/>
                <w:szCs w:val="18"/>
              </w:rPr>
              <w:t>Train-the-Trainer Development</w:t>
            </w:r>
          </w:p>
          <w:p w14:paraId="0CC5C17A" w14:textId="77777777" w:rsidR="00354026" w:rsidRPr="00BD53FA" w:rsidRDefault="00354026" w:rsidP="00354026">
            <w:pPr>
              <w:rPr>
                <w:rFonts w:ascii="Arial" w:hAnsi="Arial" w:cs="Arial"/>
                <w:b/>
                <w:bCs/>
                <w:sz w:val="18"/>
                <w:szCs w:val="18"/>
              </w:rPr>
            </w:pPr>
          </w:p>
          <w:p w14:paraId="6F8EC98B" w14:textId="77777777" w:rsidR="00FD5DF5" w:rsidRPr="00BD53FA" w:rsidRDefault="00354026" w:rsidP="00D352A2">
            <w:pPr>
              <w:pStyle w:val="ListParagraph"/>
              <w:numPr>
                <w:ilvl w:val="0"/>
                <w:numId w:val="36"/>
              </w:numPr>
              <w:rPr>
                <w:rFonts w:ascii="Arial" w:hAnsi="Arial" w:cs="Arial"/>
                <w:sz w:val="18"/>
                <w:szCs w:val="18"/>
              </w:rPr>
            </w:pPr>
            <w:r w:rsidRPr="795A9F03">
              <w:rPr>
                <w:rFonts w:ascii="Arial" w:hAnsi="Arial" w:cs="Arial"/>
                <w:sz w:val="18"/>
                <w:szCs w:val="18"/>
              </w:rPr>
              <w:lastRenderedPageBreak/>
              <w:t xml:space="preserve">Support the Program Director in the creation of a scalable train-the-trainer model for Australia and Internationally. </w:t>
            </w:r>
          </w:p>
          <w:p w14:paraId="0623695F" w14:textId="0A9EE738" w:rsidR="00324A94" w:rsidRPr="00BD53FA" w:rsidRDefault="00324A94" w:rsidP="00324A94">
            <w:pPr>
              <w:rPr>
                <w:rFonts w:ascii="Arial" w:hAnsi="Arial" w:cs="Arial"/>
                <w:b/>
                <w:bCs/>
                <w:sz w:val="18"/>
                <w:szCs w:val="18"/>
              </w:rPr>
            </w:pPr>
            <w:r w:rsidRPr="00BD53FA">
              <w:rPr>
                <w:rFonts w:ascii="Arial" w:hAnsi="Arial" w:cs="Arial"/>
                <w:b/>
                <w:bCs/>
                <w:sz w:val="18"/>
                <w:szCs w:val="18"/>
              </w:rPr>
              <w:t xml:space="preserve">Training </w:t>
            </w:r>
            <w:r w:rsidR="0053129E" w:rsidRPr="00BD53FA">
              <w:rPr>
                <w:rFonts w:ascii="Arial" w:hAnsi="Arial" w:cs="Arial"/>
                <w:b/>
                <w:bCs/>
                <w:sz w:val="18"/>
                <w:szCs w:val="18"/>
              </w:rPr>
              <w:t>c</w:t>
            </w:r>
            <w:r w:rsidRPr="00BD53FA">
              <w:rPr>
                <w:rFonts w:ascii="Arial" w:hAnsi="Arial" w:cs="Arial"/>
                <w:b/>
                <w:bCs/>
                <w:sz w:val="18"/>
                <w:szCs w:val="18"/>
              </w:rPr>
              <w:t>oordination</w:t>
            </w:r>
            <w:r w:rsidR="0053129E" w:rsidRPr="00BD53FA">
              <w:rPr>
                <w:rFonts w:ascii="Arial" w:hAnsi="Arial" w:cs="Arial"/>
                <w:b/>
                <w:bCs/>
                <w:sz w:val="18"/>
                <w:szCs w:val="18"/>
              </w:rPr>
              <w:t xml:space="preserve"> and documentation </w:t>
            </w:r>
          </w:p>
          <w:p w14:paraId="2240E008" w14:textId="77777777" w:rsidR="00D352A2" w:rsidRPr="00BD53FA" w:rsidRDefault="00324A94" w:rsidP="00D352A2">
            <w:pPr>
              <w:pStyle w:val="ListParagraph"/>
              <w:numPr>
                <w:ilvl w:val="0"/>
                <w:numId w:val="36"/>
              </w:numPr>
              <w:rPr>
                <w:rFonts w:ascii="Arial" w:hAnsi="Arial" w:cs="Arial"/>
                <w:sz w:val="18"/>
                <w:szCs w:val="18"/>
              </w:rPr>
            </w:pPr>
            <w:r w:rsidRPr="00BD53FA">
              <w:rPr>
                <w:rFonts w:ascii="Arial" w:hAnsi="Arial" w:cs="Arial"/>
                <w:sz w:val="18"/>
                <w:szCs w:val="18"/>
              </w:rPr>
              <w:t>Organise logistics for training sessions (venues, participant, training materials).</w:t>
            </w:r>
          </w:p>
          <w:p w14:paraId="6D45051C" w14:textId="2745CD1C" w:rsidR="00D352A2" w:rsidRPr="00BD53FA" w:rsidRDefault="00D352A2" w:rsidP="00D352A2">
            <w:pPr>
              <w:pStyle w:val="ListParagraph"/>
              <w:numPr>
                <w:ilvl w:val="0"/>
                <w:numId w:val="36"/>
              </w:numPr>
              <w:rPr>
                <w:rFonts w:ascii="Arial" w:hAnsi="Arial" w:cs="Arial"/>
                <w:sz w:val="18"/>
                <w:szCs w:val="18"/>
              </w:rPr>
            </w:pPr>
            <w:r w:rsidRPr="00BD53FA">
              <w:rPr>
                <w:rFonts w:ascii="Arial" w:hAnsi="Arial" w:cs="Arial"/>
                <w:sz w:val="18"/>
                <w:szCs w:val="18"/>
              </w:rPr>
              <w:t xml:space="preserve">Conduct pre-meetings with all </w:t>
            </w:r>
            <w:r w:rsidR="00384D37" w:rsidRPr="00BD53FA">
              <w:rPr>
                <w:rFonts w:ascii="Arial" w:hAnsi="Arial" w:cs="Arial"/>
                <w:sz w:val="18"/>
                <w:szCs w:val="18"/>
              </w:rPr>
              <w:t xml:space="preserve">potential attendees. </w:t>
            </w:r>
          </w:p>
          <w:p w14:paraId="285BD0A9" w14:textId="0E95C205" w:rsidR="00324A94" w:rsidRPr="00BD53FA" w:rsidRDefault="00324A94" w:rsidP="00D352A2">
            <w:pPr>
              <w:pStyle w:val="ListParagraph"/>
              <w:numPr>
                <w:ilvl w:val="0"/>
                <w:numId w:val="36"/>
              </w:numPr>
              <w:rPr>
                <w:rFonts w:ascii="Arial" w:hAnsi="Arial" w:cs="Arial"/>
                <w:sz w:val="18"/>
                <w:szCs w:val="18"/>
              </w:rPr>
            </w:pPr>
            <w:r w:rsidRPr="00BD53FA">
              <w:rPr>
                <w:rFonts w:ascii="Arial" w:hAnsi="Arial" w:cs="Arial"/>
                <w:sz w:val="18"/>
                <w:szCs w:val="18"/>
              </w:rPr>
              <w:t>Capture attendance, evaluation data, and feedback.</w:t>
            </w:r>
          </w:p>
          <w:p w14:paraId="659DAB0C" w14:textId="3F46E27E" w:rsidR="007B5A81" w:rsidRPr="00BD53FA" w:rsidRDefault="007B5A81" w:rsidP="00D352A2">
            <w:pPr>
              <w:pStyle w:val="ListParagraph"/>
              <w:numPr>
                <w:ilvl w:val="0"/>
                <w:numId w:val="36"/>
              </w:numPr>
              <w:rPr>
                <w:rFonts w:ascii="Arial" w:hAnsi="Arial" w:cs="Arial"/>
                <w:sz w:val="18"/>
                <w:szCs w:val="18"/>
              </w:rPr>
            </w:pPr>
            <w:r w:rsidRPr="00BD53FA">
              <w:rPr>
                <w:rFonts w:ascii="Arial" w:hAnsi="Arial" w:cs="Arial"/>
                <w:sz w:val="18"/>
                <w:szCs w:val="18"/>
              </w:rPr>
              <w:t>Update materials based on research findings and ongoing evaluation data.</w:t>
            </w:r>
          </w:p>
          <w:p w14:paraId="5533AEFF" w14:textId="1B9FA9A9" w:rsidR="0053129E" w:rsidRPr="00BD53FA" w:rsidRDefault="0053129E" w:rsidP="00D352A2">
            <w:pPr>
              <w:pStyle w:val="ListParagraph"/>
              <w:numPr>
                <w:ilvl w:val="0"/>
                <w:numId w:val="36"/>
              </w:numPr>
              <w:rPr>
                <w:rFonts w:ascii="Arial" w:hAnsi="Arial" w:cs="Arial"/>
                <w:sz w:val="18"/>
                <w:szCs w:val="18"/>
              </w:rPr>
            </w:pPr>
            <w:r w:rsidRPr="00BD53FA">
              <w:rPr>
                <w:rFonts w:ascii="Arial" w:hAnsi="Arial" w:cs="Arial"/>
                <w:sz w:val="18"/>
                <w:szCs w:val="18"/>
              </w:rPr>
              <w:t>Maintain accurate training records, evaluation summaries, and field notes.</w:t>
            </w:r>
          </w:p>
          <w:p w14:paraId="0DA998A9" w14:textId="0FF9892D" w:rsidR="007B5A81" w:rsidRPr="00BD53FA" w:rsidRDefault="007B5A81" w:rsidP="007B5A81">
            <w:pPr>
              <w:rPr>
                <w:rFonts w:ascii="Arial" w:hAnsi="Arial" w:cs="Arial"/>
                <w:b/>
                <w:bCs/>
                <w:sz w:val="18"/>
                <w:szCs w:val="18"/>
              </w:rPr>
            </w:pPr>
            <w:r w:rsidRPr="00BD53FA">
              <w:rPr>
                <w:rFonts w:ascii="Arial" w:hAnsi="Arial" w:cs="Arial"/>
                <w:b/>
                <w:bCs/>
                <w:sz w:val="18"/>
                <w:szCs w:val="18"/>
              </w:rPr>
              <w:t>Stakeholder Engagement</w:t>
            </w:r>
          </w:p>
          <w:p w14:paraId="74905F30" w14:textId="0173F364" w:rsidR="007B5A81" w:rsidRPr="00BD53FA" w:rsidRDefault="007B5A81" w:rsidP="007B5A81">
            <w:pPr>
              <w:pStyle w:val="ListParagraph"/>
              <w:numPr>
                <w:ilvl w:val="0"/>
                <w:numId w:val="37"/>
              </w:numPr>
              <w:rPr>
                <w:rFonts w:ascii="Arial" w:hAnsi="Arial" w:cs="Arial"/>
                <w:sz w:val="18"/>
                <w:szCs w:val="18"/>
              </w:rPr>
            </w:pPr>
            <w:r w:rsidRPr="795A9F03">
              <w:rPr>
                <w:rFonts w:ascii="Arial" w:hAnsi="Arial" w:cs="Arial"/>
                <w:sz w:val="18"/>
                <w:szCs w:val="18"/>
              </w:rPr>
              <w:t xml:space="preserve">Build relationships </w:t>
            </w:r>
            <w:r w:rsidR="39BE2DC4" w:rsidRPr="795A9F03">
              <w:rPr>
                <w:rFonts w:ascii="Arial" w:hAnsi="Arial" w:cs="Arial"/>
                <w:sz w:val="18"/>
                <w:szCs w:val="18"/>
              </w:rPr>
              <w:t>across all partner organisations and with relevant service providers</w:t>
            </w:r>
            <w:r w:rsidRPr="795A9F03">
              <w:rPr>
                <w:rFonts w:ascii="Arial" w:hAnsi="Arial" w:cs="Arial"/>
                <w:sz w:val="18"/>
                <w:szCs w:val="18"/>
              </w:rPr>
              <w:t>.</w:t>
            </w:r>
          </w:p>
          <w:p w14:paraId="6B9FACC8" w14:textId="79231E2F" w:rsidR="006E462A" w:rsidRPr="00E6579F" w:rsidRDefault="007B5A81" w:rsidP="0053129E">
            <w:pPr>
              <w:pStyle w:val="ListParagraph"/>
              <w:numPr>
                <w:ilvl w:val="0"/>
                <w:numId w:val="37"/>
              </w:numPr>
              <w:rPr>
                <w:rFonts w:ascii="Arial" w:hAnsi="Arial" w:cs="Arial"/>
                <w:b/>
                <w:bCs/>
                <w:sz w:val="18"/>
                <w:szCs w:val="18"/>
              </w:rPr>
            </w:pPr>
            <w:r w:rsidRPr="00BD53FA">
              <w:rPr>
                <w:rFonts w:ascii="Arial" w:hAnsi="Arial" w:cs="Arial"/>
                <w:sz w:val="18"/>
                <w:szCs w:val="18"/>
              </w:rPr>
              <w:t xml:space="preserve">Support TISCI Advisory group </w:t>
            </w:r>
            <w:r w:rsidR="00E6579F">
              <w:rPr>
                <w:rFonts w:ascii="Arial" w:hAnsi="Arial" w:cs="Arial"/>
                <w:sz w:val="18"/>
                <w:szCs w:val="18"/>
              </w:rPr>
              <w:t xml:space="preserve">discussion and </w:t>
            </w:r>
            <w:r w:rsidRPr="00BD53FA">
              <w:rPr>
                <w:rFonts w:ascii="Arial" w:hAnsi="Arial" w:cs="Arial"/>
                <w:sz w:val="18"/>
                <w:szCs w:val="18"/>
              </w:rPr>
              <w:t xml:space="preserve">engagement where appropriate. </w:t>
            </w:r>
          </w:p>
        </w:tc>
      </w:tr>
      <w:tr w:rsidR="006E462A" w14:paraId="762BB134" w14:textId="77777777" w:rsidTr="2A72F433">
        <w:trPr>
          <w:trHeight w:val="269"/>
        </w:trPr>
        <w:tc>
          <w:tcPr>
            <w:tcW w:w="9457" w:type="dxa"/>
            <w:gridSpan w:val="9"/>
            <w:shd w:val="clear" w:color="auto" w:fill="4472C4" w:themeFill="accent1"/>
          </w:tcPr>
          <w:p w14:paraId="0CF034F1" w14:textId="77777777" w:rsidR="006E462A" w:rsidRDefault="006E462A" w:rsidP="00E61952"/>
        </w:tc>
      </w:tr>
      <w:tr w:rsidR="006E462A" w14:paraId="2B092245" w14:textId="77777777" w:rsidTr="00D3731C">
        <w:trPr>
          <w:trHeight w:val="1125"/>
        </w:trPr>
        <w:tc>
          <w:tcPr>
            <w:tcW w:w="2129" w:type="dxa"/>
            <w:gridSpan w:val="2"/>
            <w:shd w:val="clear" w:color="auto" w:fill="BDD6EE" w:themeFill="accent5" w:themeFillTint="66"/>
          </w:tcPr>
          <w:p w14:paraId="053A05D0" w14:textId="2F6A09E9" w:rsidR="006E462A" w:rsidRPr="00930552" w:rsidRDefault="00930552" w:rsidP="006E462A">
            <w:pPr>
              <w:rPr>
                <w:b/>
                <w:bCs/>
              </w:rPr>
            </w:pPr>
            <w:r w:rsidRPr="00930552">
              <w:rPr>
                <w:b/>
                <w:bCs/>
              </w:rPr>
              <w:t>ROLE PURPOSE</w:t>
            </w:r>
          </w:p>
        </w:tc>
        <w:tc>
          <w:tcPr>
            <w:tcW w:w="7328" w:type="dxa"/>
            <w:gridSpan w:val="7"/>
            <w:vAlign w:val="center"/>
          </w:tcPr>
          <w:p w14:paraId="5EAF85E1" w14:textId="77777777" w:rsidR="0037406E" w:rsidRPr="00930552" w:rsidRDefault="0037406E" w:rsidP="0037406E">
            <w:pPr>
              <w:rPr>
                <w:rFonts w:ascii="Arial" w:hAnsi="Arial" w:cs="Arial"/>
                <w:b/>
                <w:bCs/>
                <w:sz w:val="18"/>
                <w:szCs w:val="18"/>
              </w:rPr>
            </w:pPr>
            <w:r w:rsidRPr="00930552">
              <w:rPr>
                <w:rFonts w:ascii="Arial" w:hAnsi="Arial" w:cs="Arial"/>
                <w:b/>
                <w:bCs/>
                <w:sz w:val="18"/>
                <w:szCs w:val="18"/>
              </w:rPr>
              <w:t>The purpose of the Trauma-Responsive Spiritual Care Practitioner-Trainer is to:</w:t>
            </w:r>
          </w:p>
          <w:p w14:paraId="0EAFF876" w14:textId="77777777" w:rsidR="0037406E" w:rsidRPr="00930552" w:rsidRDefault="0037406E" w:rsidP="0037406E">
            <w:pPr>
              <w:rPr>
                <w:rFonts w:ascii="Arial" w:hAnsi="Arial" w:cs="Arial"/>
                <w:sz w:val="18"/>
                <w:szCs w:val="18"/>
              </w:rPr>
            </w:pPr>
          </w:p>
          <w:p w14:paraId="0FDB73AD" w14:textId="3F52A11F" w:rsidR="0037406E" w:rsidRPr="00930552" w:rsidRDefault="0037406E" w:rsidP="00E16916">
            <w:pPr>
              <w:rPr>
                <w:rFonts w:ascii="Arial" w:hAnsi="Arial" w:cs="Arial"/>
                <w:sz w:val="18"/>
                <w:szCs w:val="18"/>
              </w:rPr>
            </w:pPr>
            <w:r w:rsidRPr="2A72F433">
              <w:rPr>
                <w:rFonts w:ascii="Arial" w:hAnsi="Arial" w:cs="Arial"/>
                <w:sz w:val="18"/>
                <w:szCs w:val="18"/>
              </w:rPr>
              <w:t xml:space="preserve">Deliver high-quality, survivor-informed training across </w:t>
            </w:r>
            <w:r w:rsidR="56FC44BE" w:rsidRPr="2A72F433">
              <w:rPr>
                <w:rFonts w:ascii="Arial" w:hAnsi="Arial" w:cs="Arial"/>
                <w:sz w:val="18"/>
                <w:szCs w:val="18"/>
              </w:rPr>
              <w:t>Deliver high quality in-person survivor-informed training and information sessions (online and in person) across St Vincent’s, partner health, aged care and social services, Catholic dioceses, religious orders, other supporting organisations.</w:t>
            </w:r>
          </w:p>
          <w:p w14:paraId="70F17F26" w14:textId="636A7F83" w:rsidR="0037406E" w:rsidRPr="00930552" w:rsidRDefault="0037406E" w:rsidP="00E4180A">
            <w:pPr>
              <w:pStyle w:val="ListParagraph"/>
              <w:numPr>
                <w:ilvl w:val="0"/>
                <w:numId w:val="38"/>
              </w:numPr>
              <w:rPr>
                <w:rFonts w:ascii="Arial" w:hAnsi="Arial" w:cs="Arial"/>
                <w:sz w:val="18"/>
                <w:szCs w:val="18"/>
              </w:rPr>
            </w:pPr>
            <w:r w:rsidRPr="00930552">
              <w:rPr>
                <w:rFonts w:ascii="Arial" w:hAnsi="Arial" w:cs="Arial"/>
                <w:sz w:val="18"/>
                <w:szCs w:val="18"/>
              </w:rPr>
              <w:t>Co-design training content with survivors, clinicians, pastoral leaders, and the Project Director, ensuring fidelity to trauma-responsive principles and spiritual-care best practice.</w:t>
            </w:r>
          </w:p>
          <w:p w14:paraId="7BA7C3B2" w14:textId="41988D0C" w:rsidR="0037406E" w:rsidRPr="00930552" w:rsidRDefault="0037406E" w:rsidP="00E4180A">
            <w:pPr>
              <w:pStyle w:val="ListParagraph"/>
              <w:numPr>
                <w:ilvl w:val="0"/>
                <w:numId w:val="38"/>
              </w:numPr>
              <w:rPr>
                <w:rFonts w:ascii="Arial" w:hAnsi="Arial" w:cs="Arial"/>
                <w:sz w:val="18"/>
                <w:szCs w:val="18"/>
              </w:rPr>
            </w:pPr>
            <w:r w:rsidRPr="00930552">
              <w:rPr>
                <w:rFonts w:ascii="Arial" w:hAnsi="Arial" w:cs="Arial"/>
                <w:sz w:val="18"/>
                <w:szCs w:val="18"/>
              </w:rPr>
              <w:t xml:space="preserve">Coordinate, schedule, and deliver training sessions </w:t>
            </w:r>
            <w:r w:rsidR="00E4180A" w:rsidRPr="00930552">
              <w:rPr>
                <w:rFonts w:ascii="Arial" w:hAnsi="Arial" w:cs="Arial"/>
                <w:sz w:val="18"/>
                <w:szCs w:val="18"/>
              </w:rPr>
              <w:t xml:space="preserve">in person </w:t>
            </w:r>
            <w:r w:rsidRPr="00930552">
              <w:rPr>
                <w:rFonts w:ascii="Arial" w:hAnsi="Arial" w:cs="Arial"/>
                <w:sz w:val="18"/>
                <w:szCs w:val="18"/>
              </w:rPr>
              <w:t>across Australia, including travel, logistics, participant engagement, and materials preparation.</w:t>
            </w:r>
          </w:p>
          <w:p w14:paraId="6E0B7D45" w14:textId="4A38E246" w:rsidR="0037406E" w:rsidRPr="00930552" w:rsidRDefault="0037406E" w:rsidP="00E4180A">
            <w:pPr>
              <w:pStyle w:val="ListParagraph"/>
              <w:numPr>
                <w:ilvl w:val="0"/>
                <w:numId w:val="38"/>
              </w:numPr>
              <w:rPr>
                <w:rFonts w:ascii="Arial" w:hAnsi="Arial" w:cs="Arial"/>
                <w:sz w:val="18"/>
                <w:szCs w:val="18"/>
              </w:rPr>
            </w:pPr>
            <w:r w:rsidRPr="00930552">
              <w:rPr>
                <w:rFonts w:ascii="Arial" w:hAnsi="Arial" w:cs="Arial"/>
                <w:sz w:val="18"/>
                <w:szCs w:val="18"/>
              </w:rPr>
              <w:t>Facilitate safe learning environments that model trauma-informed practice, manage sensitive discussions, and apply appropriate safeguarding responses to disclosures.</w:t>
            </w:r>
          </w:p>
          <w:p w14:paraId="49D1B8C7" w14:textId="0B578615" w:rsidR="0037406E" w:rsidRPr="00930552" w:rsidRDefault="0037406E" w:rsidP="00E4180A">
            <w:pPr>
              <w:pStyle w:val="ListParagraph"/>
              <w:numPr>
                <w:ilvl w:val="0"/>
                <w:numId w:val="38"/>
              </w:numPr>
              <w:rPr>
                <w:rFonts w:ascii="Arial" w:hAnsi="Arial" w:cs="Arial"/>
                <w:sz w:val="18"/>
                <w:szCs w:val="18"/>
              </w:rPr>
            </w:pPr>
            <w:r w:rsidRPr="00930552">
              <w:rPr>
                <w:rFonts w:ascii="Arial" w:hAnsi="Arial" w:cs="Arial"/>
                <w:sz w:val="18"/>
                <w:szCs w:val="18"/>
              </w:rPr>
              <w:t>Collect, record, and analyse training evaluation data, contributing to continuous improvement and reporting against project outcomes.</w:t>
            </w:r>
          </w:p>
          <w:p w14:paraId="0DAA75C0" w14:textId="517E7CFB" w:rsidR="0037406E" w:rsidRPr="00930552" w:rsidRDefault="0037406E" w:rsidP="00E4180A">
            <w:pPr>
              <w:pStyle w:val="ListParagraph"/>
              <w:numPr>
                <w:ilvl w:val="0"/>
                <w:numId w:val="38"/>
              </w:numPr>
              <w:rPr>
                <w:rFonts w:ascii="Arial" w:hAnsi="Arial" w:cs="Arial"/>
                <w:sz w:val="18"/>
                <w:szCs w:val="18"/>
              </w:rPr>
            </w:pPr>
            <w:r w:rsidRPr="00930552">
              <w:rPr>
                <w:rFonts w:ascii="Arial" w:hAnsi="Arial" w:cs="Arial"/>
                <w:sz w:val="18"/>
                <w:szCs w:val="18"/>
              </w:rPr>
              <w:t>Support the delivery of the national workforce capability uplift, including reflective practice sessions, and case-based learning.</w:t>
            </w:r>
          </w:p>
          <w:p w14:paraId="5F73F6DA" w14:textId="0EA5C1DB" w:rsidR="0037406E" w:rsidRPr="00930552" w:rsidRDefault="0037406E" w:rsidP="00E4180A">
            <w:pPr>
              <w:pStyle w:val="ListParagraph"/>
              <w:numPr>
                <w:ilvl w:val="0"/>
                <w:numId w:val="38"/>
              </w:numPr>
              <w:rPr>
                <w:rFonts w:ascii="Arial" w:hAnsi="Arial" w:cs="Arial"/>
                <w:sz w:val="18"/>
                <w:szCs w:val="18"/>
              </w:rPr>
            </w:pPr>
            <w:r w:rsidRPr="00930552">
              <w:rPr>
                <w:rFonts w:ascii="Arial" w:hAnsi="Arial" w:cs="Arial"/>
                <w:sz w:val="18"/>
                <w:szCs w:val="18"/>
              </w:rPr>
              <w:t>Contribute to the development of a</w:t>
            </w:r>
            <w:r w:rsidR="00930552" w:rsidRPr="00930552">
              <w:rPr>
                <w:rFonts w:ascii="Arial" w:hAnsi="Arial" w:cs="Arial"/>
                <w:sz w:val="18"/>
                <w:szCs w:val="18"/>
              </w:rPr>
              <w:t>n international</w:t>
            </w:r>
            <w:r w:rsidRPr="00930552">
              <w:rPr>
                <w:rFonts w:ascii="Arial" w:hAnsi="Arial" w:cs="Arial"/>
                <w:sz w:val="18"/>
                <w:szCs w:val="18"/>
              </w:rPr>
              <w:t xml:space="preserve"> train-the-trainer model, including mentoring emerging facilitators and supporting local adaptation by partner organisations.</w:t>
            </w:r>
          </w:p>
          <w:p w14:paraId="7ED1FA8F" w14:textId="459782DD" w:rsidR="0037406E" w:rsidRPr="00930552" w:rsidRDefault="0037406E" w:rsidP="00930552">
            <w:pPr>
              <w:pStyle w:val="ListParagraph"/>
              <w:numPr>
                <w:ilvl w:val="0"/>
                <w:numId w:val="38"/>
              </w:numPr>
              <w:rPr>
                <w:rFonts w:ascii="Arial" w:hAnsi="Arial" w:cs="Arial"/>
                <w:sz w:val="18"/>
                <w:szCs w:val="18"/>
              </w:rPr>
            </w:pPr>
            <w:r w:rsidRPr="00930552">
              <w:rPr>
                <w:rFonts w:ascii="Arial" w:hAnsi="Arial" w:cs="Arial"/>
                <w:sz w:val="18"/>
                <w:szCs w:val="18"/>
              </w:rPr>
              <w:t>Engage proactively with internal and external stakeholders, including diocesan leaders, religious orders, health and aged-care executives, academic partners, and survivor advisory groups.</w:t>
            </w:r>
          </w:p>
          <w:p w14:paraId="72FA464D" w14:textId="545E9308" w:rsidR="0037406E" w:rsidRPr="00930552" w:rsidRDefault="0037406E" w:rsidP="0037406E">
            <w:pPr>
              <w:pStyle w:val="ListParagraph"/>
              <w:numPr>
                <w:ilvl w:val="0"/>
                <w:numId w:val="38"/>
              </w:numPr>
              <w:rPr>
                <w:rFonts w:ascii="Arial" w:hAnsi="Arial" w:cs="Arial"/>
                <w:sz w:val="18"/>
                <w:szCs w:val="18"/>
              </w:rPr>
            </w:pPr>
            <w:r w:rsidRPr="00930552">
              <w:rPr>
                <w:rFonts w:ascii="Arial" w:hAnsi="Arial" w:cs="Arial"/>
                <w:sz w:val="18"/>
                <w:szCs w:val="18"/>
              </w:rPr>
              <w:t>Provide operational support to the Project Director, including documentation, reporting, and coordination of project activities relating to training delivery.</w:t>
            </w:r>
          </w:p>
          <w:p w14:paraId="5BA61F2B" w14:textId="77777777" w:rsidR="0037406E" w:rsidRDefault="0037406E" w:rsidP="0037406E"/>
          <w:p w14:paraId="13603E1E" w14:textId="4A196B59" w:rsidR="00CF619F" w:rsidRPr="00BD53FA" w:rsidRDefault="00CF619F" w:rsidP="00E65CE4">
            <w:pPr>
              <w:rPr>
                <w:rFonts w:ascii="Arial" w:hAnsi="Arial" w:cs="Arial"/>
                <w:b/>
                <w:bCs/>
                <w:sz w:val="18"/>
                <w:szCs w:val="18"/>
              </w:rPr>
            </w:pPr>
            <w:r w:rsidRPr="00BD53FA">
              <w:rPr>
                <w:rFonts w:ascii="Arial" w:hAnsi="Arial" w:cs="Arial"/>
                <w:b/>
                <w:bCs/>
                <w:sz w:val="18"/>
                <w:szCs w:val="18"/>
              </w:rPr>
              <w:t>Mission and Catholic Identity</w:t>
            </w:r>
          </w:p>
          <w:p w14:paraId="6E3BB8D2" w14:textId="025CBE13" w:rsidR="00CF619F" w:rsidRPr="00BD53FA" w:rsidRDefault="00CF619F" w:rsidP="00E65CE4">
            <w:pPr>
              <w:pStyle w:val="ListParagraph"/>
              <w:numPr>
                <w:ilvl w:val="0"/>
                <w:numId w:val="30"/>
              </w:numPr>
              <w:rPr>
                <w:rFonts w:ascii="Arial" w:hAnsi="Arial" w:cs="Arial"/>
                <w:sz w:val="18"/>
                <w:szCs w:val="18"/>
              </w:rPr>
            </w:pPr>
            <w:r w:rsidRPr="00BD53FA">
              <w:rPr>
                <w:rFonts w:ascii="Arial" w:hAnsi="Arial" w:cs="Arial"/>
                <w:sz w:val="18"/>
                <w:szCs w:val="18"/>
              </w:rPr>
              <w:t>Work with the Mission, Vision, and Values of SVHA as outlined in the Mission Framework and SVHA Code of Conduct ensuring that these principles are effectively integrated in all areas of responsibility</w:t>
            </w:r>
          </w:p>
          <w:p w14:paraId="042E4BC6" w14:textId="77777777" w:rsidR="00CF619F" w:rsidRPr="00BD53FA" w:rsidRDefault="00CF619F" w:rsidP="00E65CE4">
            <w:pPr>
              <w:pStyle w:val="ListParagraph"/>
              <w:numPr>
                <w:ilvl w:val="0"/>
                <w:numId w:val="30"/>
              </w:numPr>
              <w:rPr>
                <w:rFonts w:ascii="Arial" w:hAnsi="Arial" w:cs="Arial"/>
                <w:sz w:val="18"/>
                <w:szCs w:val="18"/>
              </w:rPr>
            </w:pPr>
            <w:r w:rsidRPr="00BD53FA">
              <w:rPr>
                <w:rFonts w:ascii="Arial" w:hAnsi="Arial" w:cs="Arial"/>
                <w:sz w:val="18"/>
                <w:szCs w:val="18"/>
              </w:rPr>
              <w:t>Maintain confidentiality and act professionally within ethical boundaries</w:t>
            </w:r>
          </w:p>
          <w:p w14:paraId="7F1DAB97" w14:textId="77777777" w:rsidR="00CF619F" w:rsidRPr="00BD53FA" w:rsidRDefault="00CF619F" w:rsidP="00E65CE4">
            <w:pPr>
              <w:pStyle w:val="ListParagraph"/>
              <w:numPr>
                <w:ilvl w:val="0"/>
                <w:numId w:val="30"/>
              </w:numPr>
              <w:rPr>
                <w:rFonts w:ascii="Arial" w:hAnsi="Arial" w:cs="Arial"/>
                <w:sz w:val="18"/>
                <w:szCs w:val="18"/>
              </w:rPr>
            </w:pPr>
            <w:r w:rsidRPr="00BD53FA">
              <w:rPr>
                <w:rFonts w:ascii="Arial" w:hAnsi="Arial" w:cs="Arial"/>
                <w:sz w:val="18"/>
                <w:szCs w:val="18"/>
              </w:rPr>
              <w:t>Support the mission, goals, values and behaviours of SVHA and Mary Aikenhead Ministries</w:t>
            </w:r>
          </w:p>
          <w:p w14:paraId="304CB6B1" w14:textId="77777777" w:rsidR="00CF619F" w:rsidRPr="00BD53FA" w:rsidRDefault="00CF619F" w:rsidP="00E65CE4">
            <w:pPr>
              <w:pStyle w:val="ListParagraph"/>
              <w:numPr>
                <w:ilvl w:val="0"/>
                <w:numId w:val="30"/>
              </w:numPr>
              <w:rPr>
                <w:rFonts w:ascii="Arial" w:hAnsi="Arial" w:cs="Arial"/>
                <w:sz w:val="18"/>
                <w:szCs w:val="18"/>
              </w:rPr>
            </w:pPr>
            <w:r w:rsidRPr="00BD53FA">
              <w:rPr>
                <w:rFonts w:ascii="Arial" w:hAnsi="Arial" w:cs="Arial"/>
                <w:sz w:val="18"/>
                <w:szCs w:val="18"/>
              </w:rPr>
              <w:t>Work sensitively with survivors of clerical sexual abuse within the Church and achieve project milestones in a way that is responsive to them and consistent with their needs;</w:t>
            </w:r>
          </w:p>
          <w:p w14:paraId="0A098171" w14:textId="77777777" w:rsidR="00CF619F" w:rsidRPr="00BD53FA" w:rsidRDefault="00CF619F" w:rsidP="00E65CE4">
            <w:pPr>
              <w:rPr>
                <w:rFonts w:ascii="Arial" w:hAnsi="Arial" w:cs="Arial"/>
                <w:sz w:val="18"/>
                <w:szCs w:val="18"/>
              </w:rPr>
            </w:pPr>
          </w:p>
          <w:p w14:paraId="29B77710" w14:textId="77777777" w:rsidR="00CF619F" w:rsidRPr="00BD53FA" w:rsidRDefault="00CF619F" w:rsidP="00E65CE4">
            <w:pPr>
              <w:rPr>
                <w:rFonts w:ascii="Arial" w:hAnsi="Arial" w:cs="Arial"/>
                <w:b/>
                <w:bCs/>
                <w:sz w:val="18"/>
                <w:szCs w:val="18"/>
              </w:rPr>
            </w:pPr>
            <w:r w:rsidRPr="00BD53FA">
              <w:rPr>
                <w:rFonts w:ascii="Arial" w:hAnsi="Arial" w:cs="Arial"/>
                <w:b/>
                <w:bCs/>
                <w:sz w:val="18"/>
                <w:szCs w:val="18"/>
              </w:rPr>
              <w:t>Stakeholder Management</w:t>
            </w:r>
          </w:p>
          <w:p w14:paraId="7E5F5E53" w14:textId="77777777" w:rsidR="00CF619F" w:rsidRPr="00BD53FA" w:rsidRDefault="00CF619F" w:rsidP="00E65CE4">
            <w:pPr>
              <w:pStyle w:val="ListParagraph"/>
              <w:numPr>
                <w:ilvl w:val="0"/>
                <w:numId w:val="31"/>
              </w:numPr>
              <w:rPr>
                <w:rFonts w:ascii="Arial" w:hAnsi="Arial" w:cs="Arial"/>
                <w:sz w:val="18"/>
                <w:szCs w:val="18"/>
              </w:rPr>
            </w:pPr>
            <w:r w:rsidRPr="00BD53FA">
              <w:rPr>
                <w:rFonts w:ascii="Arial" w:hAnsi="Arial" w:cs="Arial"/>
                <w:sz w:val="18"/>
                <w:szCs w:val="18"/>
              </w:rPr>
              <w:t>Liaise with relevant St Vincent’s staff and external stakeholders in support of the project outcomes</w:t>
            </w:r>
          </w:p>
          <w:p w14:paraId="04523683" w14:textId="77777777" w:rsidR="00E65CE4" w:rsidRPr="00BD53FA" w:rsidRDefault="00E65CE4" w:rsidP="00E65CE4">
            <w:pPr>
              <w:rPr>
                <w:rFonts w:ascii="Arial" w:hAnsi="Arial" w:cs="Arial"/>
                <w:sz w:val="18"/>
                <w:szCs w:val="18"/>
              </w:rPr>
            </w:pPr>
          </w:p>
          <w:p w14:paraId="1B729E60" w14:textId="6B0FF065" w:rsidR="00CF619F" w:rsidRPr="00BD53FA" w:rsidRDefault="00E65CE4" w:rsidP="00E65CE4">
            <w:pPr>
              <w:rPr>
                <w:rFonts w:ascii="Arial" w:hAnsi="Arial" w:cs="Arial"/>
                <w:b/>
                <w:bCs/>
                <w:sz w:val="18"/>
                <w:szCs w:val="18"/>
              </w:rPr>
            </w:pPr>
            <w:r w:rsidRPr="00BD53FA">
              <w:rPr>
                <w:rFonts w:ascii="Arial" w:hAnsi="Arial" w:cs="Arial"/>
                <w:b/>
                <w:bCs/>
                <w:sz w:val="18"/>
                <w:szCs w:val="18"/>
              </w:rPr>
              <w:t>Compliance</w:t>
            </w:r>
          </w:p>
          <w:p w14:paraId="1732953B" w14:textId="59891656" w:rsidR="00CF619F" w:rsidRPr="00BD53FA" w:rsidRDefault="00CF619F" w:rsidP="00E65CE4">
            <w:pPr>
              <w:pStyle w:val="ListParagraph"/>
              <w:numPr>
                <w:ilvl w:val="0"/>
                <w:numId w:val="31"/>
              </w:numPr>
              <w:rPr>
                <w:rFonts w:ascii="Arial" w:hAnsi="Arial" w:cs="Arial"/>
                <w:sz w:val="18"/>
                <w:szCs w:val="18"/>
              </w:rPr>
            </w:pPr>
            <w:r w:rsidRPr="795A9F03">
              <w:rPr>
                <w:rFonts w:ascii="Arial" w:hAnsi="Arial" w:cs="Arial"/>
                <w:sz w:val="18"/>
                <w:szCs w:val="18"/>
              </w:rPr>
              <w:t xml:space="preserve">Operate at all times in compliance with the St Vincent’s Health Australia Code of </w:t>
            </w:r>
            <w:r w:rsidR="00E65CE4" w:rsidRPr="795A9F03">
              <w:rPr>
                <w:rFonts w:ascii="Arial" w:hAnsi="Arial" w:cs="Arial"/>
                <w:sz w:val="18"/>
                <w:szCs w:val="18"/>
              </w:rPr>
              <w:t>Conduct</w:t>
            </w:r>
            <w:r w:rsidR="5978C335" w:rsidRPr="795A9F03">
              <w:rPr>
                <w:rFonts w:ascii="Arial" w:hAnsi="Arial" w:cs="Arial"/>
                <w:sz w:val="18"/>
                <w:szCs w:val="18"/>
              </w:rPr>
              <w:t>,</w:t>
            </w:r>
            <w:r w:rsidR="00E65CE4" w:rsidRPr="795A9F03">
              <w:rPr>
                <w:rFonts w:ascii="Arial" w:hAnsi="Arial" w:cs="Arial"/>
                <w:sz w:val="18"/>
                <w:szCs w:val="18"/>
              </w:rPr>
              <w:t xml:space="preserve"> the</w:t>
            </w:r>
            <w:r w:rsidRPr="795A9F03">
              <w:rPr>
                <w:rFonts w:ascii="Arial" w:hAnsi="Arial" w:cs="Arial"/>
                <w:sz w:val="18"/>
                <w:szCs w:val="18"/>
              </w:rPr>
              <w:t xml:space="preserve"> Code of Ethical Standards for Catholic Health and Aged Care Services in Australia, and relevant legislation;</w:t>
            </w:r>
          </w:p>
          <w:p w14:paraId="1DFDC206" w14:textId="71150196" w:rsidR="006E462A" w:rsidRPr="00E65CE4" w:rsidRDefault="006E462A" w:rsidP="00E65CE4"/>
        </w:tc>
      </w:tr>
      <w:tr w:rsidR="006E462A" w14:paraId="4572AC76" w14:textId="77777777" w:rsidTr="2A72F433">
        <w:trPr>
          <w:trHeight w:val="269"/>
        </w:trPr>
        <w:tc>
          <w:tcPr>
            <w:tcW w:w="9457" w:type="dxa"/>
            <w:gridSpan w:val="9"/>
            <w:shd w:val="clear" w:color="auto" w:fill="4472C4" w:themeFill="accent1"/>
          </w:tcPr>
          <w:p w14:paraId="18746C7D" w14:textId="77777777" w:rsidR="006E462A" w:rsidRPr="006E462A" w:rsidRDefault="006E462A" w:rsidP="006E462A">
            <w:pPr>
              <w:jc w:val="center"/>
              <w:rPr>
                <w:b/>
                <w:bCs/>
                <w:color w:val="FFFFFF" w:themeColor="background1"/>
              </w:rPr>
            </w:pPr>
            <w:r w:rsidRPr="00E16916">
              <w:rPr>
                <w:b/>
                <w:bCs/>
                <w:color w:val="FFFFFF" w:themeColor="background1"/>
              </w:rPr>
              <w:t>CAPABILITY</w:t>
            </w:r>
            <w:r>
              <w:rPr>
                <w:b/>
                <w:bCs/>
                <w:color w:val="FFFFFF" w:themeColor="background1"/>
              </w:rPr>
              <w:t xml:space="preserve"> </w:t>
            </w:r>
          </w:p>
        </w:tc>
      </w:tr>
      <w:tr w:rsidR="006E462A" w14:paraId="7F29FFCE" w14:textId="77777777" w:rsidTr="2A72F433">
        <w:trPr>
          <w:trHeight w:val="269"/>
        </w:trPr>
        <w:tc>
          <w:tcPr>
            <w:tcW w:w="9457" w:type="dxa"/>
            <w:gridSpan w:val="9"/>
          </w:tcPr>
          <w:p w14:paraId="5B4EF56B" w14:textId="2E29A40C" w:rsidR="006E462A" w:rsidRPr="006E462A" w:rsidRDefault="00CF619F" w:rsidP="006E462A">
            <w:pPr>
              <w:jc w:val="center"/>
              <w:rPr>
                <w:b/>
                <w:bCs/>
              </w:rPr>
            </w:pPr>
            <w:r w:rsidRPr="006E462A">
              <w:rPr>
                <w:b/>
                <w:bCs/>
              </w:rPr>
              <w:lastRenderedPageBreak/>
              <w:t>CAPABILITY</w:t>
            </w:r>
            <w:r w:rsidR="006E462A" w:rsidRPr="006E462A">
              <w:rPr>
                <w:b/>
                <w:bCs/>
              </w:rPr>
              <w:t xml:space="preserve"> LEVEL (</w:t>
            </w:r>
            <w:r w:rsidR="00E42EA9">
              <w:rPr>
                <w:b/>
                <w:bCs/>
              </w:rPr>
              <w:t>3</w:t>
            </w:r>
            <w:r w:rsidR="006E462A" w:rsidRPr="006E462A">
              <w:rPr>
                <w:b/>
                <w:bCs/>
              </w:rPr>
              <w:t>)</w:t>
            </w:r>
          </w:p>
        </w:tc>
      </w:tr>
      <w:tr w:rsidR="006E462A" w14:paraId="17B33A11" w14:textId="77777777" w:rsidTr="00D3731C">
        <w:trPr>
          <w:trHeight w:val="269"/>
        </w:trPr>
        <w:tc>
          <w:tcPr>
            <w:tcW w:w="4961" w:type="dxa"/>
            <w:gridSpan w:val="6"/>
          </w:tcPr>
          <w:p w14:paraId="09477E4C" w14:textId="77777777" w:rsidR="006E462A" w:rsidRPr="006E462A" w:rsidRDefault="006E462A" w:rsidP="006E462A">
            <w:pPr>
              <w:rPr>
                <w:b/>
                <w:bCs/>
              </w:rPr>
            </w:pPr>
            <w:r w:rsidRPr="006E462A">
              <w:rPr>
                <w:b/>
                <w:bCs/>
              </w:rPr>
              <w:t>CORE CAPABILITY</w:t>
            </w:r>
          </w:p>
        </w:tc>
        <w:tc>
          <w:tcPr>
            <w:tcW w:w="4496" w:type="dxa"/>
            <w:gridSpan w:val="3"/>
          </w:tcPr>
          <w:p w14:paraId="16C4D1D9" w14:textId="77777777" w:rsidR="006E462A" w:rsidRPr="006E462A" w:rsidRDefault="006E462A" w:rsidP="006E462A">
            <w:pPr>
              <w:jc w:val="center"/>
              <w:rPr>
                <w:b/>
                <w:bCs/>
              </w:rPr>
            </w:pPr>
            <w:r w:rsidRPr="006E462A">
              <w:rPr>
                <w:b/>
                <w:bCs/>
              </w:rPr>
              <w:t>DESCRIPTION</w:t>
            </w:r>
          </w:p>
        </w:tc>
      </w:tr>
      <w:tr w:rsidR="006E462A" w14:paraId="4782764F" w14:textId="77777777" w:rsidTr="00D3731C">
        <w:trPr>
          <w:trHeight w:val="269"/>
        </w:trPr>
        <w:tc>
          <w:tcPr>
            <w:tcW w:w="4961" w:type="dxa"/>
            <w:gridSpan w:val="6"/>
          </w:tcPr>
          <w:p w14:paraId="51C7558C" w14:textId="77777777" w:rsidR="006E462A" w:rsidRDefault="006E462A" w:rsidP="006E462A">
            <w:r>
              <w:t>Personal Effectiveness</w:t>
            </w:r>
          </w:p>
        </w:tc>
        <w:tc>
          <w:tcPr>
            <w:tcW w:w="4496" w:type="dxa"/>
            <w:gridSpan w:val="3"/>
          </w:tcPr>
          <w:p w14:paraId="6729BE9D" w14:textId="77777777" w:rsidR="006E462A" w:rsidRDefault="00CE0E17" w:rsidP="006E462A">
            <w:r>
              <w:rPr>
                <w:rStyle w:val="normaltextrun"/>
                <w:rFonts w:ascii="Arial" w:hAnsi="Arial" w:cs="Arial"/>
                <w:color w:val="000000"/>
                <w:sz w:val="18"/>
                <w:szCs w:val="18"/>
                <w:shd w:val="clear" w:color="auto" w:fill="FFFFFF"/>
                <w:lang w:val="en-US"/>
              </w:rPr>
              <w:t>Executes Results – Sets and measures team goals, driving pursuit of higher standards of practice</w:t>
            </w:r>
            <w:r>
              <w:rPr>
                <w:rStyle w:val="normaltextrun"/>
                <w:rFonts w:ascii="Arial" w:hAnsi="Arial" w:cs="Arial"/>
                <w:color w:val="000000"/>
                <w:sz w:val="18"/>
                <w:szCs w:val="18"/>
                <w:shd w:val="clear" w:color="auto" w:fill="FFFFFF"/>
              </w:rPr>
              <w:t> </w:t>
            </w:r>
            <w:r>
              <w:rPr>
                <w:rStyle w:val="eop"/>
                <w:rFonts w:ascii="Arial" w:hAnsi="Arial" w:cs="Arial"/>
                <w:color w:val="000000"/>
                <w:sz w:val="18"/>
                <w:szCs w:val="18"/>
                <w:shd w:val="clear" w:color="auto" w:fill="FFFFFF"/>
              </w:rPr>
              <w:t> </w:t>
            </w:r>
          </w:p>
        </w:tc>
      </w:tr>
      <w:tr w:rsidR="006E462A" w14:paraId="0E20C7D3" w14:textId="77777777" w:rsidTr="00D3731C">
        <w:trPr>
          <w:trHeight w:val="269"/>
        </w:trPr>
        <w:tc>
          <w:tcPr>
            <w:tcW w:w="4961" w:type="dxa"/>
            <w:gridSpan w:val="6"/>
          </w:tcPr>
          <w:p w14:paraId="73019667" w14:textId="77777777" w:rsidR="006E462A" w:rsidRDefault="00B721E8" w:rsidP="006E462A">
            <w:r>
              <w:t>Learning Agility</w:t>
            </w:r>
          </w:p>
        </w:tc>
        <w:tc>
          <w:tcPr>
            <w:tcW w:w="4496" w:type="dxa"/>
            <w:gridSpan w:val="3"/>
          </w:tcPr>
          <w:p w14:paraId="1EF3E83A" w14:textId="77777777" w:rsidR="006E462A" w:rsidRDefault="00945DB9" w:rsidP="00945DB9">
            <w:pPr>
              <w:pStyle w:val="paragraph"/>
              <w:spacing w:before="0" w:beforeAutospacing="0" w:after="0" w:afterAutospacing="0"/>
              <w:textAlignment w:val="baseline"/>
            </w:pPr>
            <w:r>
              <w:rPr>
                <w:rStyle w:val="normaltextrun"/>
                <w:rFonts w:ascii="Arial" w:hAnsi="Arial" w:cs="Arial"/>
                <w:sz w:val="18"/>
                <w:szCs w:val="18"/>
                <w:lang w:val="en-US"/>
              </w:rPr>
              <w:t>Flexibility – Responds to new and complex situations by adjusting behaviour appropriately.</w:t>
            </w:r>
            <w:r>
              <w:rPr>
                <w:rStyle w:val="eop"/>
                <w:rFonts w:ascii="Arial" w:hAnsi="Arial" w:cs="Arial"/>
                <w:sz w:val="18"/>
                <w:szCs w:val="18"/>
              </w:rPr>
              <w:t> </w:t>
            </w:r>
          </w:p>
        </w:tc>
      </w:tr>
      <w:tr w:rsidR="006E462A" w14:paraId="1B840425" w14:textId="77777777" w:rsidTr="00D3731C">
        <w:trPr>
          <w:trHeight w:val="269"/>
        </w:trPr>
        <w:tc>
          <w:tcPr>
            <w:tcW w:w="4961" w:type="dxa"/>
            <w:gridSpan w:val="6"/>
          </w:tcPr>
          <w:p w14:paraId="1A9E9976" w14:textId="77777777" w:rsidR="006E462A" w:rsidRDefault="00B721E8" w:rsidP="006E462A">
            <w:r>
              <w:t>Working With &amp; Managing Others</w:t>
            </w:r>
          </w:p>
        </w:tc>
        <w:tc>
          <w:tcPr>
            <w:tcW w:w="4496" w:type="dxa"/>
            <w:gridSpan w:val="3"/>
          </w:tcPr>
          <w:p w14:paraId="5171F2FF" w14:textId="77777777" w:rsidR="006E462A" w:rsidRDefault="00B31734" w:rsidP="006E462A">
            <w:r>
              <w:rPr>
                <w:rStyle w:val="normaltextrun"/>
                <w:rFonts w:ascii="Arial" w:hAnsi="Arial" w:cs="Arial"/>
                <w:color w:val="000000"/>
                <w:sz w:val="18"/>
                <w:szCs w:val="18"/>
                <w:shd w:val="clear" w:color="auto" w:fill="FFFFFF"/>
                <w:lang w:val="en-US"/>
              </w:rPr>
              <w:t>Leads Others – Shares responsibilities, providing support and effective communication</w:t>
            </w:r>
            <w:r>
              <w:rPr>
                <w:rStyle w:val="eop"/>
                <w:rFonts w:ascii="Arial" w:hAnsi="Arial" w:cs="Arial"/>
                <w:color w:val="000000"/>
                <w:sz w:val="18"/>
                <w:szCs w:val="18"/>
                <w:shd w:val="clear" w:color="auto" w:fill="FFFFFF"/>
              </w:rPr>
              <w:t> </w:t>
            </w:r>
          </w:p>
        </w:tc>
      </w:tr>
      <w:tr w:rsidR="006E462A" w14:paraId="4F72DA24" w14:textId="77777777" w:rsidTr="00D3731C">
        <w:trPr>
          <w:trHeight w:val="269"/>
        </w:trPr>
        <w:tc>
          <w:tcPr>
            <w:tcW w:w="4961" w:type="dxa"/>
            <w:gridSpan w:val="6"/>
          </w:tcPr>
          <w:p w14:paraId="329FBB4F" w14:textId="77777777" w:rsidR="006E462A" w:rsidRDefault="00B721E8" w:rsidP="006E462A">
            <w:r>
              <w:t>Collaboration</w:t>
            </w:r>
          </w:p>
        </w:tc>
        <w:tc>
          <w:tcPr>
            <w:tcW w:w="4496" w:type="dxa"/>
            <w:gridSpan w:val="3"/>
          </w:tcPr>
          <w:p w14:paraId="34E1A48F" w14:textId="77777777" w:rsidR="006E462A" w:rsidRDefault="00E42EA9" w:rsidP="006E462A">
            <w:r>
              <w:rPr>
                <w:rStyle w:val="normaltextrun"/>
                <w:rFonts w:ascii="Arial" w:hAnsi="Arial" w:cs="Arial"/>
                <w:color w:val="000000"/>
                <w:sz w:val="18"/>
                <w:szCs w:val="18"/>
                <w:shd w:val="clear" w:color="auto" w:fill="FFFFFF"/>
                <w:lang w:val="en-US"/>
              </w:rPr>
              <w:t>Interdependence – Develops constructive relationships across the organization</w:t>
            </w:r>
            <w:r>
              <w:rPr>
                <w:rStyle w:val="normaltextrun"/>
                <w:rFonts w:ascii="Arial" w:hAnsi="Arial" w:cs="Arial"/>
                <w:color w:val="000000"/>
                <w:sz w:val="18"/>
                <w:szCs w:val="18"/>
                <w:shd w:val="clear" w:color="auto" w:fill="FFFFFF"/>
              </w:rPr>
              <w:t> </w:t>
            </w:r>
          </w:p>
        </w:tc>
      </w:tr>
      <w:tr w:rsidR="006E462A" w14:paraId="76107215" w14:textId="77777777" w:rsidTr="00D3731C">
        <w:trPr>
          <w:trHeight w:val="269"/>
        </w:trPr>
        <w:tc>
          <w:tcPr>
            <w:tcW w:w="4961" w:type="dxa"/>
            <w:gridSpan w:val="6"/>
          </w:tcPr>
          <w:p w14:paraId="042768E7" w14:textId="77777777" w:rsidR="006E462A" w:rsidRDefault="00B721E8" w:rsidP="006E462A">
            <w:r>
              <w:t>Patient/Resident/Client Centred</w:t>
            </w:r>
          </w:p>
        </w:tc>
        <w:tc>
          <w:tcPr>
            <w:tcW w:w="4496" w:type="dxa"/>
            <w:gridSpan w:val="3"/>
          </w:tcPr>
          <w:p w14:paraId="76F026E1" w14:textId="77777777" w:rsidR="006E462A" w:rsidRDefault="00282E42" w:rsidP="006E462A">
            <w:r>
              <w:rPr>
                <w:rStyle w:val="normaltextrun"/>
                <w:rFonts w:ascii="Arial" w:hAnsi="Arial" w:cs="Arial"/>
                <w:color w:val="000000"/>
                <w:sz w:val="18"/>
                <w:szCs w:val="18"/>
                <w:shd w:val="clear" w:color="auto" w:fill="FFFFFF"/>
                <w:lang w:val="en-US"/>
              </w:rPr>
              <w:t>Patient Excellence – Monitors satisfaction levels and proactively addresses issues</w:t>
            </w:r>
            <w:r>
              <w:rPr>
                <w:rStyle w:val="eop"/>
                <w:rFonts w:ascii="Arial" w:hAnsi="Arial" w:cs="Arial"/>
                <w:color w:val="000000"/>
                <w:sz w:val="18"/>
                <w:szCs w:val="18"/>
                <w:shd w:val="clear" w:color="auto" w:fill="FFFFFF"/>
              </w:rPr>
              <w:t> </w:t>
            </w:r>
          </w:p>
        </w:tc>
      </w:tr>
      <w:tr w:rsidR="006E462A" w14:paraId="3157CF4D" w14:textId="77777777" w:rsidTr="00D3731C">
        <w:trPr>
          <w:trHeight w:val="269"/>
        </w:trPr>
        <w:tc>
          <w:tcPr>
            <w:tcW w:w="4961" w:type="dxa"/>
            <w:gridSpan w:val="6"/>
          </w:tcPr>
          <w:p w14:paraId="6FF582A4" w14:textId="77777777" w:rsidR="006E462A" w:rsidRDefault="00B721E8" w:rsidP="006E462A">
            <w:r>
              <w:t>Innovation &amp; Improvement</w:t>
            </w:r>
          </w:p>
        </w:tc>
        <w:tc>
          <w:tcPr>
            <w:tcW w:w="4496" w:type="dxa"/>
            <w:gridSpan w:val="3"/>
          </w:tcPr>
          <w:p w14:paraId="38A1C6E3" w14:textId="77777777" w:rsidR="006E462A" w:rsidRDefault="00282E42" w:rsidP="006E462A">
            <w:r>
              <w:rPr>
                <w:rStyle w:val="normaltextrun"/>
                <w:rFonts w:ascii="Arial" w:hAnsi="Arial" w:cs="Arial"/>
                <w:color w:val="000000"/>
                <w:sz w:val="18"/>
                <w:szCs w:val="18"/>
                <w:shd w:val="clear" w:color="auto" w:fill="FFFFFF"/>
                <w:lang w:val="en-US"/>
              </w:rPr>
              <w:t>Continuous Improvement – Anticipates problems and continuously improves systems and processes</w:t>
            </w:r>
            <w:r>
              <w:rPr>
                <w:rStyle w:val="normaltextrun"/>
                <w:rFonts w:ascii="Arial" w:hAnsi="Arial" w:cs="Arial"/>
                <w:color w:val="000000"/>
                <w:sz w:val="18"/>
                <w:szCs w:val="18"/>
                <w:shd w:val="clear" w:color="auto" w:fill="FFFFFF"/>
              </w:rPr>
              <w:t> </w:t>
            </w:r>
            <w:r>
              <w:rPr>
                <w:rStyle w:val="eop"/>
                <w:rFonts w:ascii="Arial" w:hAnsi="Arial" w:cs="Arial"/>
                <w:color w:val="000000"/>
                <w:sz w:val="18"/>
                <w:szCs w:val="18"/>
                <w:shd w:val="clear" w:color="auto" w:fill="FFFFFF"/>
              </w:rPr>
              <w:t> </w:t>
            </w:r>
          </w:p>
        </w:tc>
      </w:tr>
      <w:tr w:rsidR="00B721E8" w14:paraId="74B7B13B" w14:textId="77777777" w:rsidTr="00D3731C">
        <w:trPr>
          <w:trHeight w:val="269"/>
        </w:trPr>
        <w:tc>
          <w:tcPr>
            <w:tcW w:w="4961" w:type="dxa"/>
            <w:gridSpan w:val="6"/>
          </w:tcPr>
          <w:p w14:paraId="10B898D7" w14:textId="77777777" w:rsidR="00B721E8" w:rsidRDefault="00B721E8" w:rsidP="006E462A">
            <w:r>
              <w:t>Driving Results</w:t>
            </w:r>
          </w:p>
        </w:tc>
        <w:tc>
          <w:tcPr>
            <w:tcW w:w="4496" w:type="dxa"/>
            <w:gridSpan w:val="3"/>
          </w:tcPr>
          <w:p w14:paraId="14CC17BF" w14:textId="77777777" w:rsidR="00B721E8" w:rsidRDefault="006471EF" w:rsidP="006E462A">
            <w:r>
              <w:rPr>
                <w:rStyle w:val="normaltextrun"/>
                <w:rFonts w:ascii="Arial" w:hAnsi="Arial" w:cs="Arial"/>
                <w:color w:val="000000"/>
                <w:sz w:val="18"/>
                <w:szCs w:val="18"/>
                <w:shd w:val="clear" w:color="auto" w:fill="FFFFFF"/>
                <w:lang w:val="en-US"/>
              </w:rPr>
              <w:t>Drives For Results – Takes ownership for performance of team results</w:t>
            </w:r>
            <w:r>
              <w:rPr>
                <w:rStyle w:val="eop"/>
                <w:rFonts w:ascii="Arial" w:hAnsi="Arial" w:cs="Arial"/>
                <w:color w:val="000000"/>
                <w:sz w:val="18"/>
                <w:szCs w:val="18"/>
                <w:shd w:val="clear" w:color="auto" w:fill="FFFFFF"/>
              </w:rPr>
              <w:t> </w:t>
            </w:r>
          </w:p>
        </w:tc>
      </w:tr>
      <w:tr w:rsidR="00B721E8" w14:paraId="5B2C41E9" w14:textId="77777777" w:rsidTr="00D3731C">
        <w:trPr>
          <w:trHeight w:val="269"/>
        </w:trPr>
        <w:tc>
          <w:tcPr>
            <w:tcW w:w="4961" w:type="dxa"/>
            <w:gridSpan w:val="6"/>
          </w:tcPr>
          <w:p w14:paraId="46172323" w14:textId="77777777" w:rsidR="00B721E8" w:rsidRDefault="00B721E8" w:rsidP="006E462A">
            <w:r>
              <w:t>Organisational Acumen</w:t>
            </w:r>
          </w:p>
        </w:tc>
        <w:tc>
          <w:tcPr>
            <w:tcW w:w="4496" w:type="dxa"/>
            <w:gridSpan w:val="3"/>
          </w:tcPr>
          <w:p w14:paraId="00ABD58D" w14:textId="77777777" w:rsidR="00B721E8" w:rsidRDefault="006471EF" w:rsidP="006E462A">
            <w:r>
              <w:rPr>
                <w:rStyle w:val="normaltextrun"/>
                <w:rFonts w:ascii="Arial" w:hAnsi="Arial" w:cs="Arial"/>
                <w:color w:val="000000"/>
                <w:sz w:val="18"/>
                <w:szCs w:val="18"/>
                <w:shd w:val="clear" w:color="auto" w:fill="FFFFFF"/>
              </w:rPr>
              <w:t>Short Term Planning – Uses information and organisational knowledge to make decisions and achieve results</w:t>
            </w:r>
          </w:p>
        </w:tc>
      </w:tr>
      <w:tr w:rsidR="00B721E8" w14:paraId="5592550F" w14:textId="77777777" w:rsidTr="2A72F433">
        <w:trPr>
          <w:trHeight w:val="269"/>
        </w:trPr>
        <w:tc>
          <w:tcPr>
            <w:tcW w:w="9457" w:type="dxa"/>
            <w:gridSpan w:val="9"/>
            <w:shd w:val="clear" w:color="auto" w:fill="4472C4" w:themeFill="accent1"/>
          </w:tcPr>
          <w:p w14:paraId="4BE9709F" w14:textId="77777777" w:rsidR="00B721E8" w:rsidRPr="00B721E8" w:rsidRDefault="00B721E8" w:rsidP="006E462A">
            <w:pPr>
              <w:rPr>
                <w:b/>
                <w:bCs/>
              </w:rPr>
            </w:pPr>
          </w:p>
        </w:tc>
      </w:tr>
      <w:tr w:rsidR="00B721E8" w14:paraId="75A40E14" w14:textId="77777777" w:rsidTr="00D3731C">
        <w:trPr>
          <w:trHeight w:val="548"/>
        </w:trPr>
        <w:tc>
          <w:tcPr>
            <w:tcW w:w="1790" w:type="dxa"/>
            <w:shd w:val="clear" w:color="auto" w:fill="BDD6EE" w:themeFill="accent5" w:themeFillTint="66"/>
          </w:tcPr>
          <w:p w14:paraId="69D5FD5C" w14:textId="77777777" w:rsidR="00B721E8" w:rsidRPr="00B721E8" w:rsidRDefault="00B721E8" w:rsidP="006E462A">
            <w:pPr>
              <w:rPr>
                <w:b/>
                <w:bCs/>
              </w:rPr>
            </w:pPr>
            <w:r w:rsidRPr="00B721E8">
              <w:rPr>
                <w:b/>
                <w:bCs/>
              </w:rPr>
              <w:t>OUR VALUES</w:t>
            </w:r>
          </w:p>
        </w:tc>
        <w:tc>
          <w:tcPr>
            <w:tcW w:w="1914" w:type="dxa"/>
            <w:gridSpan w:val="3"/>
          </w:tcPr>
          <w:p w14:paraId="51659540" w14:textId="77777777" w:rsidR="00B721E8" w:rsidRPr="00F32517" w:rsidRDefault="00B721E8" w:rsidP="006E462A">
            <w:pPr>
              <w:rPr>
                <w:b/>
                <w:bCs/>
              </w:rPr>
            </w:pPr>
            <w:r w:rsidRPr="00F32517">
              <w:rPr>
                <w:b/>
                <w:bCs/>
              </w:rPr>
              <w:t>Compassion</w:t>
            </w:r>
          </w:p>
          <w:p w14:paraId="411BA87E" w14:textId="77777777" w:rsidR="00B721E8" w:rsidRDefault="00B721E8" w:rsidP="006E462A">
            <w:r>
              <w:t>Our care is an act of love. We are present as they are, and as they need</w:t>
            </w:r>
          </w:p>
        </w:tc>
        <w:tc>
          <w:tcPr>
            <w:tcW w:w="1895" w:type="dxa"/>
            <w:gridSpan w:val="3"/>
          </w:tcPr>
          <w:p w14:paraId="5D1BC75C" w14:textId="77777777" w:rsidR="00B721E8" w:rsidRPr="00F32517" w:rsidRDefault="00B721E8" w:rsidP="006E462A">
            <w:pPr>
              <w:rPr>
                <w:b/>
                <w:bCs/>
              </w:rPr>
            </w:pPr>
            <w:r w:rsidRPr="00F32517">
              <w:rPr>
                <w:b/>
                <w:bCs/>
              </w:rPr>
              <w:t>Justice</w:t>
            </w:r>
          </w:p>
          <w:p w14:paraId="0DBBE93E" w14:textId="77777777" w:rsidR="00B721E8" w:rsidRDefault="00B721E8" w:rsidP="006E462A">
            <w:r>
              <w:t>Our pursuit of what is right and just empowers us to speak and act with courage on behalf of those in need</w:t>
            </w:r>
          </w:p>
        </w:tc>
        <w:tc>
          <w:tcPr>
            <w:tcW w:w="1912" w:type="dxa"/>
          </w:tcPr>
          <w:p w14:paraId="7CEFBAAC" w14:textId="77777777" w:rsidR="00B721E8" w:rsidRPr="00F32517" w:rsidRDefault="00B721E8" w:rsidP="006E462A">
            <w:pPr>
              <w:rPr>
                <w:b/>
                <w:bCs/>
              </w:rPr>
            </w:pPr>
            <w:r w:rsidRPr="00F32517">
              <w:rPr>
                <w:b/>
                <w:bCs/>
              </w:rPr>
              <w:t>Integrity</w:t>
            </w:r>
          </w:p>
          <w:p w14:paraId="13D95FCF" w14:textId="77777777" w:rsidR="00B721E8" w:rsidRDefault="00B721E8" w:rsidP="006E462A">
            <w:r>
              <w:t>Our actions and decisions are transparent and aligned with our values</w:t>
            </w:r>
          </w:p>
        </w:tc>
        <w:tc>
          <w:tcPr>
            <w:tcW w:w="1946" w:type="dxa"/>
          </w:tcPr>
          <w:p w14:paraId="153D3D7A" w14:textId="77777777" w:rsidR="00B721E8" w:rsidRPr="00F32517" w:rsidRDefault="00B721E8" w:rsidP="006E462A">
            <w:pPr>
              <w:rPr>
                <w:b/>
                <w:bCs/>
              </w:rPr>
            </w:pPr>
            <w:r w:rsidRPr="00F32517">
              <w:rPr>
                <w:b/>
                <w:bCs/>
              </w:rPr>
              <w:t>Excellence</w:t>
            </w:r>
          </w:p>
          <w:p w14:paraId="696C2A6A" w14:textId="77777777" w:rsidR="00B721E8" w:rsidRDefault="00B721E8" w:rsidP="006E462A">
            <w:r>
              <w:t xml:space="preserve">Our services are safe ad evidence-based, and we continually seek to improve in everything we do </w:t>
            </w:r>
          </w:p>
        </w:tc>
      </w:tr>
      <w:tr w:rsidR="00F32517" w14:paraId="6EC1CF5F" w14:textId="77777777" w:rsidTr="00D3731C">
        <w:trPr>
          <w:trHeight w:val="548"/>
        </w:trPr>
        <w:tc>
          <w:tcPr>
            <w:tcW w:w="1790" w:type="dxa"/>
            <w:shd w:val="clear" w:color="auto" w:fill="BDD6EE" w:themeFill="accent5" w:themeFillTint="66"/>
          </w:tcPr>
          <w:p w14:paraId="31BD12D9" w14:textId="77777777" w:rsidR="00F32517" w:rsidRPr="00B721E8" w:rsidRDefault="00F32517" w:rsidP="006E462A">
            <w:pPr>
              <w:rPr>
                <w:b/>
                <w:bCs/>
              </w:rPr>
            </w:pPr>
            <w:r>
              <w:rPr>
                <w:b/>
                <w:bCs/>
              </w:rPr>
              <w:t>KEY STAKEHOLDERS</w:t>
            </w:r>
          </w:p>
        </w:tc>
        <w:tc>
          <w:tcPr>
            <w:tcW w:w="3809" w:type="dxa"/>
            <w:gridSpan w:val="6"/>
          </w:tcPr>
          <w:p w14:paraId="3D88D2CB" w14:textId="77777777" w:rsidR="00F32517" w:rsidRDefault="00F32517" w:rsidP="00E65CE4">
            <w:r>
              <w:t>INTERNAL:</w:t>
            </w:r>
          </w:p>
          <w:p w14:paraId="7B55346C" w14:textId="77777777" w:rsidR="00E65CE4" w:rsidRDefault="00E65CE4" w:rsidP="00E65CE4">
            <w:pPr>
              <w:pStyle w:val="ListParagraph"/>
              <w:numPr>
                <w:ilvl w:val="0"/>
                <w:numId w:val="33"/>
              </w:numPr>
            </w:pPr>
            <w:r>
              <w:t>Clinical Staff Across SVHA</w:t>
            </w:r>
          </w:p>
          <w:p w14:paraId="0EC91E01" w14:textId="77777777" w:rsidR="00E65CE4" w:rsidRDefault="00E65CE4" w:rsidP="00E65CE4">
            <w:pPr>
              <w:pStyle w:val="ListParagraph"/>
              <w:numPr>
                <w:ilvl w:val="0"/>
                <w:numId w:val="33"/>
              </w:numPr>
            </w:pPr>
            <w:r>
              <w:t>Group Mission Team</w:t>
            </w:r>
          </w:p>
          <w:p w14:paraId="450B85EB" w14:textId="0A001744" w:rsidR="00F32517" w:rsidRDefault="00E65CE4" w:rsidP="00E65CE4">
            <w:pPr>
              <w:pStyle w:val="ListParagraph"/>
              <w:numPr>
                <w:ilvl w:val="0"/>
                <w:numId w:val="33"/>
              </w:numPr>
            </w:pPr>
            <w:r>
              <w:t>Pastoral Care Teams across SVHA</w:t>
            </w:r>
          </w:p>
        </w:tc>
        <w:tc>
          <w:tcPr>
            <w:tcW w:w="3858" w:type="dxa"/>
            <w:gridSpan w:val="2"/>
          </w:tcPr>
          <w:p w14:paraId="661D6FD8" w14:textId="77777777" w:rsidR="00F32517" w:rsidRDefault="00F32517" w:rsidP="00E65CE4">
            <w:r>
              <w:t>EXTERNAL:</w:t>
            </w:r>
          </w:p>
          <w:p w14:paraId="4E0038D2" w14:textId="77777777" w:rsidR="00E65CE4" w:rsidRDefault="00E65CE4" w:rsidP="00E65CE4">
            <w:pPr>
              <w:pStyle w:val="ListParagraph"/>
              <w:numPr>
                <w:ilvl w:val="0"/>
                <w:numId w:val="34"/>
              </w:numPr>
            </w:pPr>
            <w:r>
              <w:t>St Vincent’s and Friends Group</w:t>
            </w:r>
          </w:p>
          <w:p w14:paraId="1258ABC1" w14:textId="408949F8" w:rsidR="00F32517" w:rsidRDefault="00E65CE4" w:rsidP="00E65CE4">
            <w:pPr>
              <w:pStyle w:val="ListParagraph"/>
              <w:numPr>
                <w:ilvl w:val="0"/>
                <w:numId w:val="34"/>
              </w:numPr>
            </w:pPr>
            <w:r>
              <w:t>Other agencies established to support survivors of sexual abuse in the Catholic Church.</w:t>
            </w:r>
          </w:p>
        </w:tc>
      </w:tr>
      <w:tr w:rsidR="00F32517" w14:paraId="78EE5416" w14:textId="77777777" w:rsidTr="2A72F433">
        <w:trPr>
          <w:trHeight w:val="269"/>
        </w:trPr>
        <w:tc>
          <w:tcPr>
            <w:tcW w:w="9457" w:type="dxa"/>
            <w:gridSpan w:val="9"/>
            <w:shd w:val="clear" w:color="auto" w:fill="4472C4" w:themeFill="accent1"/>
          </w:tcPr>
          <w:p w14:paraId="1C3D5B90" w14:textId="77777777" w:rsidR="00F32517" w:rsidRPr="00F32517" w:rsidRDefault="00F32517" w:rsidP="00F32517">
            <w:pPr>
              <w:jc w:val="center"/>
              <w:rPr>
                <w:b/>
                <w:bCs/>
                <w:color w:val="FFFFFF" w:themeColor="background1"/>
              </w:rPr>
            </w:pPr>
            <w:r w:rsidRPr="00F32517">
              <w:rPr>
                <w:b/>
                <w:bCs/>
                <w:color w:val="FFFFFF" w:themeColor="background1"/>
              </w:rPr>
              <w:t>QUALIFICATIONS</w:t>
            </w:r>
          </w:p>
        </w:tc>
      </w:tr>
      <w:tr w:rsidR="00F32517" w14:paraId="706B35FC" w14:textId="77777777" w:rsidTr="00665E5C">
        <w:trPr>
          <w:trHeight w:val="3350"/>
        </w:trPr>
        <w:tc>
          <w:tcPr>
            <w:tcW w:w="1790" w:type="dxa"/>
            <w:shd w:val="clear" w:color="auto" w:fill="BDD6EE" w:themeFill="accent5" w:themeFillTint="66"/>
          </w:tcPr>
          <w:p w14:paraId="6A1CD9B5" w14:textId="77777777" w:rsidR="00F32517" w:rsidRPr="00B721E8" w:rsidRDefault="00F32517" w:rsidP="006E462A">
            <w:pPr>
              <w:rPr>
                <w:b/>
                <w:bCs/>
              </w:rPr>
            </w:pPr>
            <w:r>
              <w:rPr>
                <w:b/>
                <w:bCs/>
              </w:rPr>
              <w:t>MUST HAVE EXPERIENCE &amp; REQUIREMENTS</w:t>
            </w:r>
          </w:p>
        </w:tc>
        <w:tc>
          <w:tcPr>
            <w:tcW w:w="7667" w:type="dxa"/>
            <w:gridSpan w:val="8"/>
          </w:tcPr>
          <w:p w14:paraId="25F7173E" w14:textId="4FD5D043" w:rsidR="00CF619F" w:rsidRDefault="00CF619F" w:rsidP="00BB7E76">
            <w:pPr>
              <w:pStyle w:val="ListParagraph"/>
              <w:numPr>
                <w:ilvl w:val="0"/>
                <w:numId w:val="39"/>
              </w:numPr>
            </w:pPr>
            <w:r>
              <w:t>Capacity to understand and apply the SVHA mission and values</w:t>
            </w:r>
          </w:p>
          <w:p w14:paraId="1343794C" w14:textId="0C429F5F" w:rsidR="00CF619F" w:rsidRDefault="00CF619F" w:rsidP="00BB7E76">
            <w:pPr>
              <w:pStyle w:val="ListParagraph"/>
              <w:numPr>
                <w:ilvl w:val="0"/>
                <w:numId w:val="39"/>
              </w:numPr>
            </w:pPr>
            <w:r>
              <w:t xml:space="preserve">Experience and demonstrated skills in </w:t>
            </w:r>
            <w:r w:rsidR="00FD2B9F">
              <w:t>training and development</w:t>
            </w:r>
            <w:r>
              <w:t xml:space="preserve"> including the ability to maintain a high standard of record keeping and meeting competing deadlines.</w:t>
            </w:r>
          </w:p>
          <w:p w14:paraId="1E910EEF" w14:textId="0668CAC9" w:rsidR="00CF619F" w:rsidRDefault="00CF619F" w:rsidP="00BB7E76">
            <w:pPr>
              <w:pStyle w:val="ListParagraph"/>
              <w:numPr>
                <w:ilvl w:val="0"/>
                <w:numId w:val="39"/>
              </w:numPr>
            </w:pPr>
            <w:r>
              <w:t>Demonstrated ability to work effectively as a member of a team.</w:t>
            </w:r>
          </w:p>
          <w:p w14:paraId="3DF6B4C0" w14:textId="6BCE59E2" w:rsidR="00CF619F" w:rsidRDefault="00CF619F" w:rsidP="00BB7E76">
            <w:pPr>
              <w:pStyle w:val="ListParagraph"/>
              <w:numPr>
                <w:ilvl w:val="0"/>
                <w:numId w:val="39"/>
              </w:numPr>
            </w:pPr>
            <w:r>
              <w:t>Excellent interpersonal skills, including the ability to interact sensitively with a diverse group of stakeholders.</w:t>
            </w:r>
          </w:p>
          <w:p w14:paraId="53E4A04A" w14:textId="5E4ECA72" w:rsidR="00CF619F" w:rsidRDefault="00CF619F" w:rsidP="00BB7E76">
            <w:pPr>
              <w:pStyle w:val="ListParagraph"/>
              <w:numPr>
                <w:ilvl w:val="0"/>
                <w:numId w:val="39"/>
              </w:numPr>
            </w:pPr>
            <w:r>
              <w:t>Excellent communication skills including oral, written and presentation skills.</w:t>
            </w:r>
          </w:p>
          <w:p w14:paraId="04E60A95" w14:textId="21947A66" w:rsidR="00CF619F" w:rsidRDefault="00CF619F" w:rsidP="00BB7E76">
            <w:pPr>
              <w:pStyle w:val="ListParagraph"/>
              <w:numPr>
                <w:ilvl w:val="0"/>
                <w:numId w:val="39"/>
              </w:numPr>
            </w:pPr>
            <w:r>
              <w:t>Knowledge of trauma-informed care approaches to health care;</w:t>
            </w:r>
          </w:p>
          <w:p w14:paraId="6FD8EF8F" w14:textId="7DC41A12" w:rsidR="00F32517" w:rsidRDefault="00CF619F" w:rsidP="00BB7E76">
            <w:pPr>
              <w:pStyle w:val="ListParagraph"/>
              <w:numPr>
                <w:ilvl w:val="0"/>
                <w:numId w:val="39"/>
              </w:numPr>
            </w:pPr>
            <w:r>
              <w:t xml:space="preserve">Experience </w:t>
            </w:r>
            <w:r w:rsidR="00665E5C">
              <w:t xml:space="preserve">working </w:t>
            </w:r>
            <w:r>
              <w:t>with survivors of sexual abuse (or other survivors of trauma).</w:t>
            </w:r>
          </w:p>
        </w:tc>
      </w:tr>
      <w:tr w:rsidR="00D3731C" w14:paraId="53D54571" w14:textId="77777777" w:rsidTr="2A72F433">
        <w:trPr>
          <w:trHeight w:val="548"/>
        </w:trPr>
        <w:tc>
          <w:tcPr>
            <w:tcW w:w="1790" w:type="dxa"/>
            <w:shd w:val="clear" w:color="auto" w:fill="BDD6EE" w:themeFill="accent5" w:themeFillTint="66"/>
          </w:tcPr>
          <w:p w14:paraId="73293A3C" w14:textId="1E5990B0" w:rsidR="00D3731C" w:rsidRDefault="00665E5C" w:rsidP="006E462A">
            <w:pPr>
              <w:rPr>
                <w:b/>
                <w:bCs/>
              </w:rPr>
            </w:pPr>
            <w:r>
              <w:rPr>
                <w:b/>
                <w:bCs/>
              </w:rPr>
              <w:t xml:space="preserve">DESIRABLE EXPERIENCE </w:t>
            </w:r>
            <w:r w:rsidR="00F9318A">
              <w:rPr>
                <w:b/>
                <w:bCs/>
              </w:rPr>
              <w:t xml:space="preserve">&amp; CAPABILITIES </w:t>
            </w:r>
          </w:p>
        </w:tc>
        <w:tc>
          <w:tcPr>
            <w:tcW w:w="7667" w:type="dxa"/>
            <w:gridSpan w:val="8"/>
          </w:tcPr>
          <w:p w14:paraId="4576F902" w14:textId="4BEAB242" w:rsidR="00594C9F" w:rsidRDefault="00594C9F" w:rsidP="00236CF9">
            <w:pPr>
              <w:pStyle w:val="ListParagraph"/>
              <w:numPr>
                <w:ilvl w:val="0"/>
                <w:numId w:val="41"/>
              </w:numPr>
            </w:pPr>
            <w:r>
              <w:t>Demonstrated capacity for critical reflection and analytical thinking, including the ability to engage with research, evaluation data, and emerging evidence to inform training design and continuous improvement.</w:t>
            </w:r>
          </w:p>
          <w:p w14:paraId="003BAE27" w14:textId="77777777" w:rsidR="00594C9F" w:rsidRDefault="00594C9F" w:rsidP="00594C9F"/>
          <w:p w14:paraId="40E1539C" w14:textId="7DDE9B08" w:rsidR="00594C9F" w:rsidRDefault="00594C9F" w:rsidP="00594C9F">
            <w:pPr>
              <w:pStyle w:val="ListParagraph"/>
              <w:numPr>
                <w:ilvl w:val="0"/>
                <w:numId w:val="40"/>
              </w:numPr>
            </w:pPr>
            <w:r>
              <w:lastRenderedPageBreak/>
              <w:t>Experience contributing to the development, delivery, or evaluation of complex programs or projects, with an understanding of project coordination, documentation, and reporting requirements.</w:t>
            </w:r>
          </w:p>
          <w:p w14:paraId="24FB1156" w14:textId="5AF4117A" w:rsidR="00236CF9" w:rsidRDefault="00594C9F" w:rsidP="00594C9F">
            <w:pPr>
              <w:pStyle w:val="ListParagraph"/>
              <w:numPr>
                <w:ilvl w:val="0"/>
                <w:numId w:val="40"/>
              </w:numPr>
            </w:pPr>
            <w:r>
              <w:t>Familiarity with qualitative methods, reflective practice, or participatory approaches (e.g. co-design, lived-experience informed practice), particularly in sensitive or ethically complex contexts.</w:t>
            </w:r>
          </w:p>
          <w:p w14:paraId="559F8278" w14:textId="3F46F8B9" w:rsidR="00594C9F" w:rsidRDefault="00594C9F" w:rsidP="00594C9F">
            <w:pPr>
              <w:pStyle w:val="ListParagraph"/>
              <w:numPr>
                <w:ilvl w:val="0"/>
                <w:numId w:val="40"/>
              </w:numPr>
            </w:pPr>
            <w:r>
              <w:t>Strong organisational capability, including attention to detail, disciplined record-keeping, and the ability to manage multiple streams of work while maintaining relational and ethical integrity.</w:t>
            </w:r>
          </w:p>
          <w:p w14:paraId="23A38AC7" w14:textId="32270A13" w:rsidR="00594C9F" w:rsidRDefault="00594C9F" w:rsidP="00594C9F">
            <w:pPr>
              <w:pStyle w:val="ListParagraph"/>
              <w:numPr>
                <w:ilvl w:val="0"/>
                <w:numId w:val="40"/>
              </w:numPr>
            </w:pPr>
            <w:r>
              <w:t>Capacity to build and sustain professional networks across health, aged care, pastoral care, academic, and faith-based contexts, supporting program reach, credibility, and collaboration.</w:t>
            </w:r>
          </w:p>
          <w:p w14:paraId="0FABFB52" w14:textId="7B19DCDD" w:rsidR="00D3731C" w:rsidRDefault="00F9318A" w:rsidP="00236CF9">
            <w:pPr>
              <w:pStyle w:val="ListParagraph"/>
              <w:numPr>
                <w:ilvl w:val="0"/>
                <w:numId w:val="40"/>
              </w:numPr>
            </w:pPr>
            <w:r>
              <w:t>C</w:t>
            </w:r>
            <w:r w:rsidR="00594C9F">
              <w:t>apacity to hold complexity, ambiguity, and discomfort while maintaining survivor-centred focus.</w:t>
            </w:r>
          </w:p>
        </w:tc>
      </w:tr>
      <w:tr w:rsidR="00250AD5" w14:paraId="4B75FECD" w14:textId="77777777" w:rsidTr="2A72F433">
        <w:trPr>
          <w:trHeight w:val="548"/>
        </w:trPr>
        <w:tc>
          <w:tcPr>
            <w:tcW w:w="1790" w:type="dxa"/>
            <w:shd w:val="clear" w:color="auto" w:fill="BDD6EE" w:themeFill="accent5" w:themeFillTint="66"/>
          </w:tcPr>
          <w:p w14:paraId="5C02FA42" w14:textId="77777777" w:rsidR="00250AD5" w:rsidRPr="00B721E8" w:rsidRDefault="00250AD5" w:rsidP="006E462A">
            <w:pPr>
              <w:rPr>
                <w:b/>
                <w:bCs/>
              </w:rPr>
            </w:pPr>
            <w:r>
              <w:rPr>
                <w:b/>
                <w:bCs/>
              </w:rPr>
              <w:lastRenderedPageBreak/>
              <w:t>MINIMUM EDUCATION REQUIREMENTS</w:t>
            </w:r>
          </w:p>
        </w:tc>
        <w:tc>
          <w:tcPr>
            <w:tcW w:w="7667" w:type="dxa"/>
            <w:gridSpan w:val="8"/>
          </w:tcPr>
          <w:p w14:paraId="79479D99" w14:textId="7583861C" w:rsidR="00250AD5" w:rsidRPr="004B3272" w:rsidRDefault="004B3272" w:rsidP="004B3272">
            <w:pPr>
              <w:rPr>
                <w:highlight w:val="green"/>
              </w:rPr>
            </w:pPr>
            <w:r>
              <w:t>A</w:t>
            </w:r>
            <w:r w:rsidR="00CF619F" w:rsidRPr="004B3272">
              <w:t xml:space="preserve"> minimum of a </w:t>
            </w:r>
            <w:r w:rsidR="00CD6FDD" w:rsidRPr="004B3272">
              <w:t xml:space="preserve">Masters </w:t>
            </w:r>
            <w:r w:rsidR="00CF619F" w:rsidRPr="004B3272">
              <w:t>or equivalent in a relevant discipline, which includes health, allied health, pastoral care, theology</w:t>
            </w:r>
            <w:r w:rsidR="00AB1741" w:rsidRPr="004B3272">
              <w:t>, organisational development,</w:t>
            </w:r>
            <w:r w:rsidR="00B52214" w:rsidRPr="004B3272">
              <w:t xml:space="preserve"> safeguarding, </w:t>
            </w:r>
            <w:r w:rsidR="00645BCA" w:rsidRPr="004B3272">
              <w:t>learning and development or</w:t>
            </w:r>
            <w:r w:rsidR="00AB1741" w:rsidRPr="004B3272">
              <w:t xml:space="preserve"> human resources</w:t>
            </w:r>
            <w:r w:rsidR="00645BCA" w:rsidRPr="004B3272">
              <w:t>/workforce development</w:t>
            </w:r>
            <w:r w:rsidR="00CF619F" w:rsidRPr="004B3272">
              <w:t>.</w:t>
            </w:r>
          </w:p>
        </w:tc>
      </w:tr>
      <w:tr w:rsidR="00250AD5" w14:paraId="706AAED0" w14:textId="77777777" w:rsidTr="2A72F433">
        <w:trPr>
          <w:trHeight w:val="548"/>
        </w:trPr>
        <w:tc>
          <w:tcPr>
            <w:tcW w:w="1790" w:type="dxa"/>
            <w:shd w:val="clear" w:color="auto" w:fill="BDD6EE" w:themeFill="accent5" w:themeFillTint="66"/>
          </w:tcPr>
          <w:p w14:paraId="08BCE102" w14:textId="77777777" w:rsidR="00250AD5" w:rsidRPr="00B721E8" w:rsidRDefault="00250AD5" w:rsidP="006E462A">
            <w:pPr>
              <w:rPr>
                <w:b/>
                <w:bCs/>
              </w:rPr>
            </w:pPr>
            <w:r>
              <w:rPr>
                <w:b/>
                <w:bCs/>
              </w:rPr>
              <w:t>IMMUNISATIONS</w:t>
            </w:r>
          </w:p>
        </w:tc>
        <w:tc>
          <w:tcPr>
            <w:tcW w:w="7667" w:type="dxa"/>
            <w:gridSpan w:val="8"/>
          </w:tcPr>
          <w:p w14:paraId="5110B7BB" w14:textId="77777777" w:rsidR="00250AD5" w:rsidRPr="00F57634" w:rsidRDefault="00250AD5" w:rsidP="00250AD5">
            <w:pPr>
              <w:rPr>
                <w:rFonts w:ascii="Arial" w:eastAsia="Times New Roman" w:hAnsi="Arial" w:cs="Arial"/>
                <w:color w:val="000000"/>
                <w:sz w:val="18"/>
                <w:szCs w:val="18"/>
              </w:rPr>
            </w:pPr>
            <w:r w:rsidRPr="00F57634">
              <w:rPr>
                <w:rFonts w:ascii="Arial" w:eastAsia="Times New Roman" w:hAnsi="Arial" w:cs="Arial"/>
                <w:color w:val="000000"/>
                <w:sz w:val="18"/>
                <w:szCs w:val="18"/>
              </w:rPr>
              <w:t>Category B (non-clinical facing)</w:t>
            </w:r>
          </w:p>
          <w:p w14:paraId="09656F02" w14:textId="77777777" w:rsidR="00250AD5" w:rsidRPr="00F57634" w:rsidRDefault="00250AD5" w:rsidP="00250AD5">
            <w:pPr>
              <w:rPr>
                <w:rFonts w:ascii="Arial" w:eastAsia="Times New Roman" w:hAnsi="Arial" w:cs="Arial"/>
                <w:color w:val="000000"/>
                <w:sz w:val="18"/>
                <w:szCs w:val="18"/>
              </w:rPr>
            </w:pPr>
          </w:p>
          <w:p w14:paraId="13604CB0" w14:textId="77777777" w:rsidR="00250AD5" w:rsidRPr="00250AD5" w:rsidRDefault="00250AD5" w:rsidP="006E462A">
            <w:pPr>
              <w:rPr>
                <w:rFonts w:ascii="Arial" w:eastAsia="Times New Roman" w:hAnsi="Arial" w:cs="Arial"/>
                <w:color w:val="000000"/>
                <w:sz w:val="18"/>
                <w:szCs w:val="18"/>
              </w:rPr>
            </w:pPr>
            <w:r w:rsidRPr="00F57634">
              <w:rPr>
                <w:rFonts w:ascii="Arial" w:eastAsia="Times New Roman" w:hAnsi="Arial" w:cs="Arial"/>
                <w:color w:val="000000"/>
                <w:sz w:val="18"/>
                <w:szCs w:val="18"/>
              </w:rPr>
              <w:t>SVHA has a duty of care under work health and safety legislation to eliminate and/or control the risk of transmission of vaccine preventable diseases (VPD) in healthcare settings. You therefore must comply with the SVHA Immunisation Policy, which, depending on the role you perform in the organisation will require you to undergo certain immunisations/vaccinations (e.g., Covid-19 and flu vaccinations).</w:t>
            </w:r>
          </w:p>
        </w:tc>
      </w:tr>
      <w:tr w:rsidR="00250AD5" w14:paraId="534EB6CA" w14:textId="77777777" w:rsidTr="2A72F433">
        <w:trPr>
          <w:trHeight w:val="548"/>
        </w:trPr>
        <w:tc>
          <w:tcPr>
            <w:tcW w:w="1790" w:type="dxa"/>
            <w:shd w:val="clear" w:color="auto" w:fill="BDD6EE" w:themeFill="accent5" w:themeFillTint="66"/>
          </w:tcPr>
          <w:p w14:paraId="47C14837" w14:textId="77777777" w:rsidR="00250AD5" w:rsidRPr="00B721E8" w:rsidRDefault="00250AD5" w:rsidP="006E462A">
            <w:pPr>
              <w:rPr>
                <w:b/>
                <w:bCs/>
              </w:rPr>
            </w:pPr>
            <w:r>
              <w:rPr>
                <w:b/>
                <w:bCs/>
              </w:rPr>
              <w:t>PHYSICAL REQUIREMENTS</w:t>
            </w:r>
          </w:p>
        </w:tc>
        <w:tc>
          <w:tcPr>
            <w:tcW w:w="7667" w:type="dxa"/>
            <w:gridSpan w:val="8"/>
          </w:tcPr>
          <w:p w14:paraId="7139D1EE" w14:textId="4427C467" w:rsidR="00146881" w:rsidRDefault="00146881" w:rsidP="795A9F03">
            <w:r>
              <w:t>H</w:t>
            </w:r>
            <w:r w:rsidRPr="00146881">
              <w:t>ybrid working arrangemen</w:t>
            </w:r>
            <w:r w:rsidR="00B3622F">
              <w:t xml:space="preserve">t between home and </w:t>
            </w:r>
            <w:r w:rsidR="00783929">
              <w:t xml:space="preserve">relevant state group office. </w:t>
            </w:r>
          </w:p>
          <w:p w14:paraId="5CFC3A20" w14:textId="2BB2481B" w:rsidR="00250AD5" w:rsidRDefault="006A6DE9" w:rsidP="795A9F03">
            <w:pPr>
              <w:rPr>
                <w:highlight w:val="green"/>
              </w:rPr>
            </w:pPr>
            <w:r>
              <w:t>The role r</w:t>
            </w:r>
            <w:r w:rsidR="00146881" w:rsidRPr="00146881">
              <w:t>equire regular travel.</w:t>
            </w:r>
          </w:p>
        </w:tc>
      </w:tr>
      <w:tr w:rsidR="00250AD5" w14:paraId="501F6180" w14:textId="77777777" w:rsidTr="2A72F433">
        <w:trPr>
          <w:trHeight w:val="548"/>
        </w:trPr>
        <w:tc>
          <w:tcPr>
            <w:tcW w:w="1790" w:type="dxa"/>
            <w:shd w:val="clear" w:color="auto" w:fill="BDD6EE" w:themeFill="accent5" w:themeFillTint="66"/>
          </w:tcPr>
          <w:p w14:paraId="0DC74312" w14:textId="77777777" w:rsidR="00250AD5" w:rsidRPr="00B721E8" w:rsidRDefault="00250AD5" w:rsidP="006E462A">
            <w:pPr>
              <w:rPr>
                <w:b/>
                <w:bCs/>
              </w:rPr>
            </w:pPr>
            <w:r>
              <w:rPr>
                <w:b/>
                <w:bCs/>
              </w:rPr>
              <w:t>LEADERSHIP COMMITMENT</w:t>
            </w:r>
          </w:p>
        </w:tc>
        <w:tc>
          <w:tcPr>
            <w:tcW w:w="7667" w:type="dxa"/>
            <w:gridSpan w:val="8"/>
          </w:tcPr>
          <w:p w14:paraId="3064BB4B" w14:textId="77777777" w:rsidR="00250AD5" w:rsidRPr="00250AD5" w:rsidRDefault="00250AD5" w:rsidP="00250AD5">
            <w:pPr>
              <w:pStyle w:val="ListParagraph"/>
              <w:numPr>
                <w:ilvl w:val="0"/>
                <w:numId w:val="9"/>
              </w:numPr>
              <w:rPr>
                <w:rFonts w:ascii="Arial" w:eastAsia="Times New Roman" w:hAnsi="Arial" w:cs="Arial"/>
                <w:color w:val="000000"/>
                <w:sz w:val="18"/>
                <w:szCs w:val="18"/>
              </w:rPr>
            </w:pPr>
            <w:r w:rsidRPr="00250AD5">
              <w:rPr>
                <w:rFonts w:ascii="Arial" w:eastAsia="Times New Roman" w:hAnsi="Arial" w:cs="Arial"/>
                <w:color w:val="000000"/>
                <w:sz w:val="18"/>
                <w:szCs w:val="18"/>
              </w:rPr>
              <w:t>We see and care deeply for the whole person- patient, resident, client, family, carer, teammate. We are radically inclusive.</w:t>
            </w:r>
          </w:p>
          <w:p w14:paraId="2371F71A" w14:textId="77777777" w:rsidR="00250AD5" w:rsidRPr="00250AD5" w:rsidRDefault="00250AD5" w:rsidP="00250AD5">
            <w:pPr>
              <w:pStyle w:val="ListParagraph"/>
              <w:numPr>
                <w:ilvl w:val="0"/>
                <w:numId w:val="9"/>
              </w:numPr>
              <w:rPr>
                <w:rFonts w:ascii="Arial" w:eastAsia="Times New Roman" w:hAnsi="Arial" w:cs="Arial"/>
                <w:color w:val="000000"/>
                <w:sz w:val="18"/>
                <w:szCs w:val="18"/>
              </w:rPr>
            </w:pPr>
            <w:r w:rsidRPr="00250AD5">
              <w:rPr>
                <w:rFonts w:ascii="Arial" w:eastAsia="Times New Roman" w:hAnsi="Arial" w:cs="Arial"/>
                <w:color w:val="000000"/>
                <w:sz w:val="18"/>
                <w:szCs w:val="18"/>
              </w:rPr>
              <w:t>We are kind in our thoughts, words, and actions.</w:t>
            </w:r>
          </w:p>
          <w:p w14:paraId="66216587" w14:textId="77777777" w:rsidR="00250AD5" w:rsidRPr="00250AD5" w:rsidRDefault="00250AD5" w:rsidP="00250AD5">
            <w:pPr>
              <w:pStyle w:val="ListParagraph"/>
              <w:numPr>
                <w:ilvl w:val="0"/>
                <w:numId w:val="9"/>
              </w:numPr>
              <w:rPr>
                <w:rFonts w:ascii="Arial" w:eastAsia="Times New Roman" w:hAnsi="Arial" w:cs="Arial"/>
                <w:color w:val="000000"/>
                <w:sz w:val="18"/>
                <w:szCs w:val="18"/>
              </w:rPr>
            </w:pPr>
            <w:r w:rsidRPr="00250AD5">
              <w:rPr>
                <w:rFonts w:ascii="Arial" w:eastAsia="Times New Roman" w:hAnsi="Arial" w:cs="Arial"/>
                <w:color w:val="000000"/>
                <w:sz w:val="18"/>
                <w:szCs w:val="18"/>
              </w:rPr>
              <w:t>We act with courage, vulnerability, and authenticity.</w:t>
            </w:r>
          </w:p>
          <w:p w14:paraId="2A40D804" w14:textId="77777777" w:rsidR="00250AD5" w:rsidRPr="00250AD5" w:rsidRDefault="00250AD5" w:rsidP="00250AD5">
            <w:pPr>
              <w:pStyle w:val="ListParagraph"/>
              <w:numPr>
                <w:ilvl w:val="0"/>
                <w:numId w:val="9"/>
              </w:numPr>
              <w:rPr>
                <w:rFonts w:ascii="Arial" w:eastAsia="Times New Roman" w:hAnsi="Arial" w:cs="Arial"/>
                <w:color w:val="000000"/>
                <w:sz w:val="18"/>
                <w:szCs w:val="18"/>
              </w:rPr>
            </w:pPr>
            <w:r w:rsidRPr="00250AD5">
              <w:rPr>
                <w:rFonts w:ascii="Arial" w:eastAsia="Times New Roman" w:hAnsi="Arial" w:cs="Arial"/>
                <w:color w:val="000000"/>
                <w:sz w:val="18"/>
                <w:szCs w:val="18"/>
              </w:rPr>
              <w:t>We champion equity for those most in need. We battle against inequity and harm to the community.</w:t>
            </w:r>
          </w:p>
          <w:p w14:paraId="14ABE17B" w14:textId="77777777" w:rsidR="00250AD5" w:rsidRPr="00250AD5" w:rsidRDefault="00250AD5" w:rsidP="00250AD5">
            <w:pPr>
              <w:pStyle w:val="ListParagraph"/>
              <w:numPr>
                <w:ilvl w:val="0"/>
                <w:numId w:val="9"/>
              </w:numPr>
              <w:rPr>
                <w:rFonts w:ascii="Arial" w:eastAsia="Times New Roman" w:hAnsi="Arial" w:cs="Arial"/>
                <w:color w:val="000000"/>
                <w:sz w:val="18"/>
                <w:szCs w:val="18"/>
              </w:rPr>
            </w:pPr>
            <w:r w:rsidRPr="00250AD5">
              <w:rPr>
                <w:rFonts w:ascii="Arial" w:eastAsia="Times New Roman" w:hAnsi="Arial" w:cs="Arial"/>
                <w:color w:val="000000"/>
                <w:sz w:val="18"/>
                <w:szCs w:val="18"/>
              </w:rPr>
              <w:t>We pursue “firsts”- we learn from outside and challenge what’s inside to deliver our best.</w:t>
            </w:r>
          </w:p>
          <w:p w14:paraId="20F5DEDD" w14:textId="77777777" w:rsidR="00250AD5" w:rsidRPr="00250AD5" w:rsidRDefault="00250AD5" w:rsidP="00250AD5">
            <w:pPr>
              <w:pStyle w:val="ListParagraph"/>
              <w:numPr>
                <w:ilvl w:val="0"/>
                <w:numId w:val="9"/>
              </w:numPr>
              <w:rPr>
                <w:rFonts w:ascii="Arial" w:eastAsia="Times New Roman" w:hAnsi="Arial" w:cs="Arial"/>
                <w:color w:val="000000"/>
                <w:sz w:val="18"/>
                <w:szCs w:val="18"/>
              </w:rPr>
            </w:pPr>
            <w:r w:rsidRPr="00250AD5">
              <w:rPr>
                <w:rFonts w:ascii="Arial" w:eastAsia="Times New Roman" w:hAnsi="Arial" w:cs="Arial"/>
                <w:color w:val="000000"/>
                <w:sz w:val="18"/>
                <w:szCs w:val="18"/>
              </w:rPr>
              <w:t>We lead together as One St Vincent’s.</w:t>
            </w:r>
          </w:p>
          <w:p w14:paraId="13737A16" w14:textId="77777777" w:rsidR="00250AD5" w:rsidRDefault="00250AD5" w:rsidP="00250AD5">
            <w:pPr>
              <w:pStyle w:val="ListParagraph"/>
              <w:numPr>
                <w:ilvl w:val="0"/>
                <w:numId w:val="9"/>
              </w:numPr>
            </w:pPr>
            <w:r w:rsidRPr="00250AD5">
              <w:rPr>
                <w:rFonts w:ascii="Arial" w:eastAsia="Times New Roman" w:hAnsi="Arial" w:cs="Arial"/>
                <w:color w:val="000000"/>
                <w:sz w:val="18"/>
                <w:szCs w:val="18"/>
              </w:rPr>
              <w:t>We are extensively useful, by rolling up our sleeves</w:t>
            </w:r>
          </w:p>
        </w:tc>
      </w:tr>
      <w:tr w:rsidR="00250AD5" w14:paraId="66229E55" w14:textId="77777777" w:rsidTr="2A72F433">
        <w:trPr>
          <w:trHeight w:val="548"/>
        </w:trPr>
        <w:tc>
          <w:tcPr>
            <w:tcW w:w="1790" w:type="dxa"/>
            <w:shd w:val="clear" w:color="auto" w:fill="BDD6EE" w:themeFill="accent5" w:themeFillTint="66"/>
          </w:tcPr>
          <w:p w14:paraId="5EEC5E97" w14:textId="4EAF15BD" w:rsidR="00250AD5" w:rsidRPr="00B721E8" w:rsidRDefault="00CF619F" w:rsidP="006E462A">
            <w:pPr>
              <w:rPr>
                <w:b/>
                <w:bCs/>
              </w:rPr>
            </w:pPr>
            <w:r>
              <w:rPr>
                <w:b/>
                <w:bCs/>
              </w:rPr>
              <w:t>REVIEWED</w:t>
            </w:r>
            <w:r w:rsidR="00250AD5">
              <w:rPr>
                <w:b/>
                <w:bCs/>
              </w:rPr>
              <w:t xml:space="preserve"> BY: NAME AND TITLE</w:t>
            </w:r>
          </w:p>
        </w:tc>
        <w:tc>
          <w:tcPr>
            <w:tcW w:w="7667" w:type="dxa"/>
            <w:gridSpan w:val="8"/>
          </w:tcPr>
          <w:p w14:paraId="2CF5A0B2" w14:textId="77777777" w:rsidR="00250AD5" w:rsidRDefault="00250AD5" w:rsidP="006E462A"/>
        </w:tc>
      </w:tr>
      <w:tr w:rsidR="00250AD5" w14:paraId="31AD4A02" w14:textId="77777777" w:rsidTr="00D3731C">
        <w:trPr>
          <w:trHeight w:val="548"/>
        </w:trPr>
        <w:tc>
          <w:tcPr>
            <w:tcW w:w="1790" w:type="dxa"/>
            <w:vMerge w:val="restart"/>
            <w:shd w:val="clear" w:color="auto" w:fill="BDD6EE" w:themeFill="accent5" w:themeFillTint="66"/>
          </w:tcPr>
          <w:p w14:paraId="592122A1" w14:textId="77777777" w:rsidR="00250AD5" w:rsidRDefault="00250AD5" w:rsidP="006E462A">
            <w:pPr>
              <w:rPr>
                <w:b/>
                <w:bCs/>
              </w:rPr>
            </w:pPr>
            <w:r>
              <w:rPr>
                <w:b/>
                <w:bCs/>
              </w:rPr>
              <w:t>EMPLOYEE NAME</w:t>
            </w:r>
          </w:p>
        </w:tc>
        <w:tc>
          <w:tcPr>
            <w:tcW w:w="1914" w:type="dxa"/>
            <w:gridSpan w:val="3"/>
            <w:vMerge w:val="restart"/>
          </w:tcPr>
          <w:p w14:paraId="673A6F13" w14:textId="77777777" w:rsidR="00250AD5" w:rsidRDefault="00250AD5" w:rsidP="006E462A"/>
        </w:tc>
        <w:tc>
          <w:tcPr>
            <w:tcW w:w="1895" w:type="dxa"/>
            <w:gridSpan w:val="3"/>
            <w:vMerge w:val="restart"/>
            <w:shd w:val="clear" w:color="auto" w:fill="BDD6EE" w:themeFill="accent5" w:themeFillTint="66"/>
          </w:tcPr>
          <w:p w14:paraId="47C41E05" w14:textId="77777777" w:rsidR="00250AD5" w:rsidRDefault="00250AD5" w:rsidP="006E462A">
            <w:r>
              <w:t>EMPLOYEE SIGNATURE</w:t>
            </w:r>
          </w:p>
        </w:tc>
        <w:tc>
          <w:tcPr>
            <w:tcW w:w="1912" w:type="dxa"/>
            <w:vMerge w:val="restart"/>
          </w:tcPr>
          <w:p w14:paraId="49C071CB" w14:textId="77777777" w:rsidR="00250AD5" w:rsidRDefault="00250AD5" w:rsidP="006E462A"/>
        </w:tc>
        <w:tc>
          <w:tcPr>
            <w:tcW w:w="1946" w:type="dxa"/>
            <w:shd w:val="clear" w:color="auto" w:fill="BDD6EE" w:themeFill="accent5" w:themeFillTint="66"/>
          </w:tcPr>
          <w:p w14:paraId="76DA59A0" w14:textId="77777777" w:rsidR="00250AD5" w:rsidRDefault="00250AD5" w:rsidP="006E462A">
            <w:r>
              <w:t>DATE</w:t>
            </w:r>
          </w:p>
        </w:tc>
      </w:tr>
      <w:tr w:rsidR="00250AD5" w14:paraId="5A16BC7B" w14:textId="77777777" w:rsidTr="00D3731C">
        <w:trPr>
          <w:trHeight w:val="548"/>
        </w:trPr>
        <w:tc>
          <w:tcPr>
            <w:tcW w:w="1790" w:type="dxa"/>
            <w:vMerge/>
          </w:tcPr>
          <w:p w14:paraId="5FFD045E" w14:textId="77777777" w:rsidR="00250AD5" w:rsidRDefault="00250AD5" w:rsidP="006E462A">
            <w:pPr>
              <w:rPr>
                <w:b/>
                <w:bCs/>
              </w:rPr>
            </w:pPr>
          </w:p>
        </w:tc>
        <w:tc>
          <w:tcPr>
            <w:tcW w:w="1914" w:type="dxa"/>
            <w:gridSpan w:val="3"/>
            <w:vMerge/>
          </w:tcPr>
          <w:p w14:paraId="089D7B98" w14:textId="77777777" w:rsidR="00250AD5" w:rsidRDefault="00250AD5" w:rsidP="006E462A"/>
        </w:tc>
        <w:tc>
          <w:tcPr>
            <w:tcW w:w="1895" w:type="dxa"/>
            <w:gridSpan w:val="3"/>
            <w:vMerge/>
          </w:tcPr>
          <w:p w14:paraId="1C9B29D9" w14:textId="77777777" w:rsidR="00250AD5" w:rsidRDefault="00250AD5" w:rsidP="006E462A"/>
        </w:tc>
        <w:tc>
          <w:tcPr>
            <w:tcW w:w="1912" w:type="dxa"/>
            <w:vMerge/>
          </w:tcPr>
          <w:p w14:paraId="07A12315" w14:textId="77777777" w:rsidR="00250AD5" w:rsidRDefault="00250AD5" w:rsidP="006E462A"/>
        </w:tc>
        <w:tc>
          <w:tcPr>
            <w:tcW w:w="1946" w:type="dxa"/>
          </w:tcPr>
          <w:p w14:paraId="4BCB876A" w14:textId="77777777" w:rsidR="00250AD5" w:rsidRDefault="00250AD5" w:rsidP="006E462A"/>
        </w:tc>
      </w:tr>
    </w:tbl>
    <w:p w14:paraId="3549A5C2" w14:textId="77777777" w:rsidR="00731D35" w:rsidRDefault="00731D35"/>
    <w:sectPr w:rsidR="00731D35" w:rsidSect="000458CE">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1177" w14:textId="77777777" w:rsidR="009D7015" w:rsidRDefault="009D7015" w:rsidP="00496DFA">
      <w:pPr>
        <w:spacing w:after="0" w:line="240" w:lineRule="auto"/>
      </w:pPr>
      <w:r>
        <w:separator/>
      </w:r>
    </w:p>
  </w:endnote>
  <w:endnote w:type="continuationSeparator" w:id="0">
    <w:p w14:paraId="0C275551" w14:textId="77777777" w:rsidR="009D7015" w:rsidRDefault="009D7015" w:rsidP="0049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5756" w14:textId="77777777" w:rsidR="009D7015" w:rsidRDefault="009D7015" w:rsidP="00496DFA">
      <w:pPr>
        <w:spacing w:after="0" w:line="240" w:lineRule="auto"/>
      </w:pPr>
      <w:r>
        <w:separator/>
      </w:r>
    </w:p>
  </w:footnote>
  <w:footnote w:type="continuationSeparator" w:id="0">
    <w:p w14:paraId="5ED47606" w14:textId="77777777" w:rsidR="009D7015" w:rsidRDefault="009D7015" w:rsidP="0049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949F" w14:textId="77777777" w:rsidR="000C28EA" w:rsidRDefault="000C28EA">
    <w:pPr>
      <w:pStyle w:val="Header"/>
    </w:pPr>
    <w:r>
      <w:rPr>
        <w:noProof/>
        <w:lang w:eastAsia="en-AU"/>
      </w:rPr>
      <w:drawing>
        <wp:inline distT="0" distB="0" distL="0" distR="0" wp14:anchorId="248B3EEF" wp14:editId="0CFA1EFC">
          <wp:extent cx="2658110" cy="932815"/>
          <wp:effectExtent l="0" t="0" r="8890" b="635"/>
          <wp:docPr id="1536567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9328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888"/>
    <w:multiLevelType w:val="hybridMultilevel"/>
    <w:tmpl w:val="D1286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3634A"/>
    <w:multiLevelType w:val="hybridMultilevel"/>
    <w:tmpl w:val="B848209A"/>
    <w:lvl w:ilvl="0" w:tplc="2D603F32">
      <w:start w:val="1"/>
      <w:numFmt w:val="decimal"/>
      <w:lvlText w:val="%1."/>
      <w:lvlJc w:val="left"/>
      <w:pPr>
        <w:ind w:left="726" w:hanging="360"/>
      </w:pPr>
      <w:rPr>
        <w:rFonts w:ascii="Arial" w:eastAsia="Arial" w:hAnsi="Arial" w:cs="Arial" w:hint="default"/>
        <w:b w:val="0"/>
        <w:bCs w:val="0"/>
        <w:i w:val="0"/>
        <w:iCs w:val="0"/>
        <w:w w:val="99"/>
        <w:sz w:val="22"/>
        <w:szCs w:val="22"/>
      </w:rPr>
    </w:lvl>
    <w:lvl w:ilvl="1" w:tplc="E3D4E750">
      <w:numFmt w:val="bullet"/>
      <w:lvlText w:val=""/>
      <w:lvlJc w:val="left"/>
      <w:pPr>
        <w:ind w:left="939" w:hanging="358"/>
      </w:pPr>
      <w:rPr>
        <w:rFonts w:ascii="Symbol" w:eastAsia="Symbol" w:hAnsi="Symbol" w:cs="Symbol" w:hint="default"/>
        <w:b w:val="0"/>
        <w:bCs w:val="0"/>
        <w:i w:val="0"/>
        <w:iCs w:val="0"/>
        <w:w w:val="99"/>
        <w:sz w:val="22"/>
        <w:szCs w:val="22"/>
      </w:rPr>
    </w:lvl>
    <w:lvl w:ilvl="2" w:tplc="A24A7C2C">
      <w:numFmt w:val="bullet"/>
      <w:lvlText w:val="•"/>
      <w:lvlJc w:val="left"/>
      <w:pPr>
        <w:ind w:left="2009" w:hanging="358"/>
      </w:pPr>
      <w:rPr>
        <w:rFonts w:hint="default"/>
      </w:rPr>
    </w:lvl>
    <w:lvl w:ilvl="3" w:tplc="0D060C0E">
      <w:numFmt w:val="bullet"/>
      <w:lvlText w:val="•"/>
      <w:lvlJc w:val="left"/>
      <w:pPr>
        <w:ind w:left="3079" w:hanging="358"/>
      </w:pPr>
      <w:rPr>
        <w:rFonts w:hint="default"/>
      </w:rPr>
    </w:lvl>
    <w:lvl w:ilvl="4" w:tplc="F92468DE">
      <w:numFmt w:val="bullet"/>
      <w:lvlText w:val="•"/>
      <w:lvlJc w:val="left"/>
      <w:pPr>
        <w:ind w:left="4148" w:hanging="358"/>
      </w:pPr>
      <w:rPr>
        <w:rFonts w:hint="default"/>
      </w:rPr>
    </w:lvl>
    <w:lvl w:ilvl="5" w:tplc="69FC7D22">
      <w:numFmt w:val="bullet"/>
      <w:lvlText w:val="•"/>
      <w:lvlJc w:val="left"/>
      <w:pPr>
        <w:ind w:left="5218" w:hanging="358"/>
      </w:pPr>
      <w:rPr>
        <w:rFonts w:hint="default"/>
      </w:rPr>
    </w:lvl>
    <w:lvl w:ilvl="6" w:tplc="0726AD08">
      <w:numFmt w:val="bullet"/>
      <w:lvlText w:val="•"/>
      <w:lvlJc w:val="left"/>
      <w:pPr>
        <w:ind w:left="6288" w:hanging="358"/>
      </w:pPr>
      <w:rPr>
        <w:rFonts w:hint="default"/>
      </w:rPr>
    </w:lvl>
    <w:lvl w:ilvl="7" w:tplc="75F24128">
      <w:numFmt w:val="bullet"/>
      <w:lvlText w:val="•"/>
      <w:lvlJc w:val="left"/>
      <w:pPr>
        <w:ind w:left="7357" w:hanging="358"/>
      </w:pPr>
      <w:rPr>
        <w:rFonts w:hint="default"/>
      </w:rPr>
    </w:lvl>
    <w:lvl w:ilvl="8" w:tplc="010EBA62">
      <w:numFmt w:val="bullet"/>
      <w:lvlText w:val="•"/>
      <w:lvlJc w:val="left"/>
      <w:pPr>
        <w:ind w:left="8427" w:hanging="358"/>
      </w:pPr>
      <w:rPr>
        <w:rFonts w:hint="default"/>
      </w:rPr>
    </w:lvl>
  </w:abstractNum>
  <w:abstractNum w:abstractNumId="2" w15:restartNumberingAfterBreak="0">
    <w:nsid w:val="038000A6"/>
    <w:multiLevelType w:val="hybridMultilevel"/>
    <w:tmpl w:val="37BC7B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7213838"/>
    <w:multiLevelType w:val="multilevel"/>
    <w:tmpl w:val="157A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A412C"/>
    <w:multiLevelType w:val="hybridMultilevel"/>
    <w:tmpl w:val="FB022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40D7F"/>
    <w:multiLevelType w:val="hybridMultilevel"/>
    <w:tmpl w:val="E3D626EC"/>
    <w:lvl w:ilvl="0" w:tplc="FAF66B6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B21F5"/>
    <w:multiLevelType w:val="hybridMultilevel"/>
    <w:tmpl w:val="CB2AC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651A6"/>
    <w:multiLevelType w:val="hybridMultilevel"/>
    <w:tmpl w:val="18FC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D29A2"/>
    <w:multiLevelType w:val="hybridMultilevel"/>
    <w:tmpl w:val="820A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A934F4"/>
    <w:multiLevelType w:val="multilevel"/>
    <w:tmpl w:val="5D8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F15627"/>
    <w:multiLevelType w:val="hybridMultilevel"/>
    <w:tmpl w:val="F7C87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91E8E"/>
    <w:multiLevelType w:val="hybridMultilevel"/>
    <w:tmpl w:val="D6808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C77511"/>
    <w:multiLevelType w:val="hybridMultilevel"/>
    <w:tmpl w:val="BABAF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F3F34"/>
    <w:multiLevelType w:val="hybridMultilevel"/>
    <w:tmpl w:val="FC06F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C01170"/>
    <w:multiLevelType w:val="hybridMultilevel"/>
    <w:tmpl w:val="8D3A6A30"/>
    <w:lvl w:ilvl="0" w:tplc="BDBA3B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077DF7"/>
    <w:multiLevelType w:val="hybridMultilevel"/>
    <w:tmpl w:val="40708978"/>
    <w:lvl w:ilvl="0" w:tplc="8EC0DE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5B33B7"/>
    <w:multiLevelType w:val="hybridMultilevel"/>
    <w:tmpl w:val="5664B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F4CA8"/>
    <w:multiLevelType w:val="hybridMultilevel"/>
    <w:tmpl w:val="3544E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ED4AED"/>
    <w:multiLevelType w:val="hybridMultilevel"/>
    <w:tmpl w:val="74ECEBB0"/>
    <w:lvl w:ilvl="0" w:tplc="FAF66B6A">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0D463A"/>
    <w:multiLevelType w:val="multilevel"/>
    <w:tmpl w:val="CCC8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DC188F"/>
    <w:multiLevelType w:val="multilevel"/>
    <w:tmpl w:val="A052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B0204D"/>
    <w:multiLevelType w:val="hybridMultilevel"/>
    <w:tmpl w:val="A9DE32B0"/>
    <w:lvl w:ilvl="0" w:tplc="FAF66B6A">
      <w:start w:val="1"/>
      <w:numFmt w:val="bullet"/>
      <w:lvlText w:val="•"/>
      <w:lvlJc w:val="left"/>
      <w:pPr>
        <w:tabs>
          <w:tab w:val="num" w:pos="720"/>
        </w:tabs>
        <w:ind w:left="720" w:hanging="360"/>
      </w:pPr>
      <w:rPr>
        <w:rFonts w:ascii="Arial" w:hAnsi="Arial" w:hint="default"/>
      </w:rPr>
    </w:lvl>
    <w:lvl w:ilvl="1" w:tplc="3C1E94B6" w:tentative="1">
      <w:start w:val="1"/>
      <w:numFmt w:val="bullet"/>
      <w:lvlText w:val="•"/>
      <w:lvlJc w:val="left"/>
      <w:pPr>
        <w:tabs>
          <w:tab w:val="num" w:pos="1440"/>
        </w:tabs>
        <w:ind w:left="1440" w:hanging="360"/>
      </w:pPr>
      <w:rPr>
        <w:rFonts w:ascii="Arial" w:hAnsi="Arial" w:hint="default"/>
      </w:rPr>
    </w:lvl>
    <w:lvl w:ilvl="2" w:tplc="ACE0BEC8" w:tentative="1">
      <w:start w:val="1"/>
      <w:numFmt w:val="bullet"/>
      <w:lvlText w:val="•"/>
      <w:lvlJc w:val="left"/>
      <w:pPr>
        <w:tabs>
          <w:tab w:val="num" w:pos="2160"/>
        </w:tabs>
        <w:ind w:left="2160" w:hanging="360"/>
      </w:pPr>
      <w:rPr>
        <w:rFonts w:ascii="Arial" w:hAnsi="Arial" w:hint="default"/>
      </w:rPr>
    </w:lvl>
    <w:lvl w:ilvl="3" w:tplc="7D56F330" w:tentative="1">
      <w:start w:val="1"/>
      <w:numFmt w:val="bullet"/>
      <w:lvlText w:val="•"/>
      <w:lvlJc w:val="left"/>
      <w:pPr>
        <w:tabs>
          <w:tab w:val="num" w:pos="2880"/>
        </w:tabs>
        <w:ind w:left="2880" w:hanging="360"/>
      </w:pPr>
      <w:rPr>
        <w:rFonts w:ascii="Arial" w:hAnsi="Arial" w:hint="default"/>
      </w:rPr>
    </w:lvl>
    <w:lvl w:ilvl="4" w:tplc="2796EDE2" w:tentative="1">
      <w:start w:val="1"/>
      <w:numFmt w:val="bullet"/>
      <w:lvlText w:val="•"/>
      <w:lvlJc w:val="left"/>
      <w:pPr>
        <w:tabs>
          <w:tab w:val="num" w:pos="3600"/>
        </w:tabs>
        <w:ind w:left="3600" w:hanging="360"/>
      </w:pPr>
      <w:rPr>
        <w:rFonts w:ascii="Arial" w:hAnsi="Arial" w:hint="default"/>
      </w:rPr>
    </w:lvl>
    <w:lvl w:ilvl="5" w:tplc="9716A41E" w:tentative="1">
      <w:start w:val="1"/>
      <w:numFmt w:val="bullet"/>
      <w:lvlText w:val="•"/>
      <w:lvlJc w:val="left"/>
      <w:pPr>
        <w:tabs>
          <w:tab w:val="num" w:pos="4320"/>
        </w:tabs>
        <w:ind w:left="4320" w:hanging="360"/>
      </w:pPr>
      <w:rPr>
        <w:rFonts w:ascii="Arial" w:hAnsi="Arial" w:hint="default"/>
      </w:rPr>
    </w:lvl>
    <w:lvl w:ilvl="6" w:tplc="BA329646" w:tentative="1">
      <w:start w:val="1"/>
      <w:numFmt w:val="bullet"/>
      <w:lvlText w:val="•"/>
      <w:lvlJc w:val="left"/>
      <w:pPr>
        <w:tabs>
          <w:tab w:val="num" w:pos="5040"/>
        </w:tabs>
        <w:ind w:left="5040" w:hanging="360"/>
      </w:pPr>
      <w:rPr>
        <w:rFonts w:ascii="Arial" w:hAnsi="Arial" w:hint="default"/>
      </w:rPr>
    </w:lvl>
    <w:lvl w:ilvl="7" w:tplc="A3FA26B0" w:tentative="1">
      <w:start w:val="1"/>
      <w:numFmt w:val="bullet"/>
      <w:lvlText w:val="•"/>
      <w:lvlJc w:val="left"/>
      <w:pPr>
        <w:tabs>
          <w:tab w:val="num" w:pos="5760"/>
        </w:tabs>
        <w:ind w:left="5760" w:hanging="360"/>
      </w:pPr>
      <w:rPr>
        <w:rFonts w:ascii="Arial" w:hAnsi="Arial" w:hint="default"/>
      </w:rPr>
    </w:lvl>
    <w:lvl w:ilvl="8" w:tplc="813A18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513225"/>
    <w:multiLevelType w:val="hybridMultilevel"/>
    <w:tmpl w:val="E8A82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5C1193"/>
    <w:multiLevelType w:val="hybridMultilevel"/>
    <w:tmpl w:val="5ADAB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BA2C33"/>
    <w:multiLevelType w:val="hybridMultilevel"/>
    <w:tmpl w:val="7F54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DA5125"/>
    <w:multiLevelType w:val="hybridMultilevel"/>
    <w:tmpl w:val="615E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F3747B"/>
    <w:multiLevelType w:val="multilevel"/>
    <w:tmpl w:val="C63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66E6"/>
    <w:multiLevelType w:val="hybridMultilevel"/>
    <w:tmpl w:val="B2CA7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C869FA"/>
    <w:multiLevelType w:val="hybridMultilevel"/>
    <w:tmpl w:val="F4E0B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300F54"/>
    <w:multiLevelType w:val="multilevel"/>
    <w:tmpl w:val="677A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784085"/>
    <w:multiLevelType w:val="multilevel"/>
    <w:tmpl w:val="E92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DE7FAD"/>
    <w:multiLevelType w:val="hybridMultilevel"/>
    <w:tmpl w:val="B9823F9E"/>
    <w:lvl w:ilvl="0" w:tplc="24927F3C">
      <w:numFmt w:val="bullet"/>
      <w:lvlText w:val=""/>
      <w:lvlJc w:val="left"/>
      <w:pPr>
        <w:ind w:left="900" w:hanging="360"/>
      </w:pPr>
      <w:rPr>
        <w:rFonts w:ascii="Symbol" w:eastAsia="Symbol" w:hAnsi="Symbol" w:cs="Symbol" w:hint="default"/>
        <w:b w:val="0"/>
        <w:bCs w:val="0"/>
        <w:i w:val="0"/>
        <w:iCs w:val="0"/>
        <w:w w:val="99"/>
        <w:sz w:val="22"/>
        <w:szCs w:val="22"/>
      </w:rPr>
    </w:lvl>
    <w:lvl w:ilvl="1" w:tplc="87BA529A">
      <w:numFmt w:val="bullet"/>
      <w:lvlText w:val="•"/>
      <w:lvlJc w:val="left"/>
      <w:pPr>
        <w:ind w:left="1653" w:hanging="360"/>
      </w:pPr>
      <w:rPr>
        <w:rFonts w:hint="default"/>
      </w:rPr>
    </w:lvl>
    <w:lvl w:ilvl="2" w:tplc="3244BE98">
      <w:numFmt w:val="bullet"/>
      <w:lvlText w:val="•"/>
      <w:lvlJc w:val="left"/>
      <w:pPr>
        <w:ind w:left="2406" w:hanging="360"/>
      </w:pPr>
      <w:rPr>
        <w:rFonts w:hint="default"/>
      </w:rPr>
    </w:lvl>
    <w:lvl w:ilvl="3" w:tplc="7AD4A2B8">
      <w:numFmt w:val="bullet"/>
      <w:lvlText w:val="•"/>
      <w:lvlJc w:val="left"/>
      <w:pPr>
        <w:ind w:left="3159" w:hanging="360"/>
      </w:pPr>
      <w:rPr>
        <w:rFonts w:hint="default"/>
      </w:rPr>
    </w:lvl>
    <w:lvl w:ilvl="4" w:tplc="F0905192">
      <w:numFmt w:val="bullet"/>
      <w:lvlText w:val="•"/>
      <w:lvlJc w:val="left"/>
      <w:pPr>
        <w:ind w:left="3912" w:hanging="360"/>
      </w:pPr>
      <w:rPr>
        <w:rFonts w:hint="default"/>
      </w:rPr>
    </w:lvl>
    <w:lvl w:ilvl="5" w:tplc="AB8CB19C">
      <w:numFmt w:val="bullet"/>
      <w:lvlText w:val="•"/>
      <w:lvlJc w:val="left"/>
      <w:pPr>
        <w:ind w:left="4665" w:hanging="360"/>
      </w:pPr>
      <w:rPr>
        <w:rFonts w:hint="default"/>
      </w:rPr>
    </w:lvl>
    <w:lvl w:ilvl="6" w:tplc="1CFC713E">
      <w:numFmt w:val="bullet"/>
      <w:lvlText w:val="•"/>
      <w:lvlJc w:val="left"/>
      <w:pPr>
        <w:ind w:left="5418" w:hanging="360"/>
      </w:pPr>
      <w:rPr>
        <w:rFonts w:hint="default"/>
      </w:rPr>
    </w:lvl>
    <w:lvl w:ilvl="7" w:tplc="B00ADDF6">
      <w:numFmt w:val="bullet"/>
      <w:lvlText w:val="•"/>
      <w:lvlJc w:val="left"/>
      <w:pPr>
        <w:ind w:left="6171" w:hanging="360"/>
      </w:pPr>
      <w:rPr>
        <w:rFonts w:hint="default"/>
      </w:rPr>
    </w:lvl>
    <w:lvl w:ilvl="8" w:tplc="AFFA95EA">
      <w:numFmt w:val="bullet"/>
      <w:lvlText w:val="•"/>
      <w:lvlJc w:val="left"/>
      <w:pPr>
        <w:ind w:left="6924" w:hanging="360"/>
      </w:pPr>
      <w:rPr>
        <w:rFonts w:hint="default"/>
      </w:rPr>
    </w:lvl>
  </w:abstractNum>
  <w:abstractNum w:abstractNumId="32" w15:restartNumberingAfterBreak="0">
    <w:nsid w:val="72962F79"/>
    <w:multiLevelType w:val="hybridMultilevel"/>
    <w:tmpl w:val="D8724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60D183F"/>
    <w:multiLevelType w:val="hybridMultilevel"/>
    <w:tmpl w:val="D23E1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370D86"/>
    <w:multiLevelType w:val="multilevel"/>
    <w:tmpl w:val="04C8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AD0F9E"/>
    <w:multiLevelType w:val="hybridMultilevel"/>
    <w:tmpl w:val="F0D2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2E680E"/>
    <w:multiLevelType w:val="multilevel"/>
    <w:tmpl w:val="37F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9D1216"/>
    <w:multiLevelType w:val="hybridMultilevel"/>
    <w:tmpl w:val="1FCA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5077A"/>
    <w:multiLevelType w:val="hybridMultilevel"/>
    <w:tmpl w:val="2AFC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12831"/>
    <w:multiLevelType w:val="hybridMultilevel"/>
    <w:tmpl w:val="34DA1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87675"/>
    <w:multiLevelType w:val="hybridMultilevel"/>
    <w:tmpl w:val="FD949F8C"/>
    <w:lvl w:ilvl="0" w:tplc="199013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40143420">
    <w:abstractNumId w:val="21"/>
  </w:num>
  <w:num w:numId="2" w16cid:durableId="1019510056">
    <w:abstractNumId w:val="39"/>
  </w:num>
  <w:num w:numId="3" w16cid:durableId="1993174301">
    <w:abstractNumId w:val="0"/>
  </w:num>
  <w:num w:numId="4" w16cid:durableId="366218197">
    <w:abstractNumId w:val="25"/>
  </w:num>
  <w:num w:numId="5" w16cid:durableId="1050299516">
    <w:abstractNumId w:val="30"/>
  </w:num>
  <w:num w:numId="6" w16cid:durableId="699205504">
    <w:abstractNumId w:val="24"/>
  </w:num>
  <w:num w:numId="7" w16cid:durableId="318928221">
    <w:abstractNumId w:val="10"/>
  </w:num>
  <w:num w:numId="8" w16cid:durableId="548801468">
    <w:abstractNumId w:val="2"/>
  </w:num>
  <w:num w:numId="9" w16cid:durableId="188838088">
    <w:abstractNumId w:val="28"/>
  </w:num>
  <w:num w:numId="10" w16cid:durableId="1095134331">
    <w:abstractNumId w:val="37"/>
  </w:num>
  <w:num w:numId="11" w16cid:durableId="1705791168">
    <w:abstractNumId w:val="26"/>
  </w:num>
  <w:num w:numId="12" w16cid:durableId="1611737976">
    <w:abstractNumId w:val="19"/>
  </w:num>
  <w:num w:numId="13" w16cid:durableId="1963799856">
    <w:abstractNumId w:val="9"/>
  </w:num>
  <w:num w:numId="14" w16cid:durableId="1593736742">
    <w:abstractNumId w:val="36"/>
  </w:num>
  <w:num w:numId="15" w16cid:durableId="448205713">
    <w:abstractNumId w:val="7"/>
  </w:num>
  <w:num w:numId="16" w16cid:durableId="633174827">
    <w:abstractNumId w:val="20"/>
  </w:num>
  <w:num w:numId="17" w16cid:durableId="1366950345">
    <w:abstractNumId w:val="27"/>
  </w:num>
  <w:num w:numId="18" w16cid:durableId="828209494">
    <w:abstractNumId w:val="3"/>
  </w:num>
  <w:num w:numId="19" w16cid:durableId="937174492">
    <w:abstractNumId w:val="13"/>
  </w:num>
  <w:num w:numId="20" w16cid:durableId="949825701">
    <w:abstractNumId w:val="34"/>
  </w:num>
  <w:num w:numId="21" w16cid:durableId="1868520230">
    <w:abstractNumId w:val="29"/>
  </w:num>
  <w:num w:numId="22" w16cid:durableId="248194540">
    <w:abstractNumId w:val="38"/>
  </w:num>
  <w:num w:numId="23" w16cid:durableId="1669362629">
    <w:abstractNumId w:val="8"/>
  </w:num>
  <w:num w:numId="24" w16cid:durableId="810366766">
    <w:abstractNumId w:val="35"/>
  </w:num>
  <w:num w:numId="25" w16cid:durableId="1786999095">
    <w:abstractNumId w:val="15"/>
  </w:num>
  <w:num w:numId="26" w16cid:durableId="2102948735">
    <w:abstractNumId w:val="1"/>
  </w:num>
  <w:num w:numId="27" w16cid:durableId="1256554331">
    <w:abstractNumId w:val="40"/>
  </w:num>
  <w:num w:numId="28" w16cid:durableId="867178188">
    <w:abstractNumId w:val="16"/>
  </w:num>
  <w:num w:numId="29" w16cid:durableId="1705520063">
    <w:abstractNumId w:val="14"/>
  </w:num>
  <w:num w:numId="30" w16cid:durableId="587888919">
    <w:abstractNumId w:val="23"/>
  </w:num>
  <w:num w:numId="31" w16cid:durableId="1692100721">
    <w:abstractNumId w:val="4"/>
  </w:num>
  <w:num w:numId="32" w16cid:durableId="1665819200">
    <w:abstractNumId w:val="31"/>
  </w:num>
  <w:num w:numId="33" w16cid:durableId="293948961">
    <w:abstractNumId w:val="18"/>
  </w:num>
  <w:num w:numId="34" w16cid:durableId="1772627705">
    <w:abstractNumId w:val="5"/>
  </w:num>
  <w:num w:numId="35" w16cid:durableId="1807237710">
    <w:abstractNumId w:val="17"/>
  </w:num>
  <w:num w:numId="36" w16cid:durableId="1263150999">
    <w:abstractNumId w:val="12"/>
  </w:num>
  <w:num w:numId="37" w16cid:durableId="667175475">
    <w:abstractNumId w:val="6"/>
  </w:num>
  <w:num w:numId="38" w16cid:durableId="699431066">
    <w:abstractNumId w:val="33"/>
  </w:num>
  <w:num w:numId="39" w16cid:durableId="2023121745">
    <w:abstractNumId w:val="32"/>
  </w:num>
  <w:num w:numId="40" w16cid:durableId="45495093">
    <w:abstractNumId w:val="11"/>
  </w:num>
  <w:num w:numId="41" w16cid:durableId="1502085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1B"/>
    <w:rsid w:val="00021935"/>
    <w:rsid w:val="00032E03"/>
    <w:rsid w:val="000458CE"/>
    <w:rsid w:val="000522C8"/>
    <w:rsid w:val="000867C5"/>
    <w:rsid w:val="0009351A"/>
    <w:rsid w:val="000C086E"/>
    <w:rsid w:val="000C28EA"/>
    <w:rsid w:val="000C6488"/>
    <w:rsid w:val="001222E3"/>
    <w:rsid w:val="00131EED"/>
    <w:rsid w:val="00141F0C"/>
    <w:rsid w:val="00146881"/>
    <w:rsid w:val="001C4228"/>
    <w:rsid w:val="001F746C"/>
    <w:rsid w:val="00216609"/>
    <w:rsid w:val="002338B6"/>
    <w:rsid w:val="00236CF9"/>
    <w:rsid w:val="00240525"/>
    <w:rsid w:val="002453CF"/>
    <w:rsid w:val="00250AD5"/>
    <w:rsid w:val="00282E42"/>
    <w:rsid w:val="00285496"/>
    <w:rsid w:val="002A2E3F"/>
    <w:rsid w:val="002D4EDE"/>
    <w:rsid w:val="0031752B"/>
    <w:rsid w:val="00324A94"/>
    <w:rsid w:val="00354026"/>
    <w:rsid w:val="003579C9"/>
    <w:rsid w:val="0037406E"/>
    <w:rsid w:val="00384D37"/>
    <w:rsid w:val="00391C3F"/>
    <w:rsid w:val="00453C02"/>
    <w:rsid w:val="004553AE"/>
    <w:rsid w:val="00496DFA"/>
    <w:rsid w:val="004B3272"/>
    <w:rsid w:val="004E10B8"/>
    <w:rsid w:val="00514B42"/>
    <w:rsid w:val="00517087"/>
    <w:rsid w:val="0053129E"/>
    <w:rsid w:val="00594C9F"/>
    <w:rsid w:val="00625A9C"/>
    <w:rsid w:val="006267F3"/>
    <w:rsid w:val="00645BCA"/>
    <w:rsid w:val="006471EF"/>
    <w:rsid w:val="0065032B"/>
    <w:rsid w:val="00665E5C"/>
    <w:rsid w:val="006811DD"/>
    <w:rsid w:val="0069063A"/>
    <w:rsid w:val="006911C0"/>
    <w:rsid w:val="006952B1"/>
    <w:rsid w:val="00696829"/>
    <w:rsid w:val="006A6DE9"/>
    <w:rsid w:val="006B7BD0"/>
    <w:rsid w:val="006D13C0"/>
    <w:rsid w:val="006E462A"/>
    <w:rsid w:val="007067EA"/>
    <w:rsid w:val="00725F2C"/>
    <w:rsid w:val="00731D35"/>
    <w:rsid w:val="00783929"/>
    <w:rsid w:val="007A4862"/>
    <w:rsid w:val="007B5A81"/>
    <w:rsid w:val="007B5C38"/>
    <w:rsid w:val="008422A2"/>
    <w:rsid w:val="00861BE5"/>
    <w:rsid w:val="00862E60"/>
    <w:rsid w:val="008C5B22"/>
    <w:rsid w:val="00926365"/>
    <w:rsid w:val="00927709"/>
    <w:rsid w:val="00930552"/>
    <w:rsid w:val="00933438"/>
    <w:rsid w:val="00945DB9"/>
    <w:rsid w:val="00985BF7"/>
    <w:rsid w:val="009A5426"/>
    <w:rsid w:val="009B56AB"/>
    <w:rsid w:val="009D7015"/>
    <w:rsid w:val="009E0ACF"/>
    <w:rsid w:val="00A159F5"/>
    <w:rsid w:val="00AA0F57"/>
    <w:rsid w:val="00AB1741"/>
    <w:rsid w:val="00AF48C2"/>
    <w:rsid w:val="00B2337B"/>
    <w:rsid w:val="00B31734"/>
    <w:rsid w:val="00B3622F"/>
    <w:rsid w:val="00B4458C"/>
    <w:rsid w:val="00B52214"/>
    <w:rsid w:val="00B67114"/>
    <w:rsid w:val="00B721E8"/>
    <w:rsid w:val="00B730A1"/>
    <w:rsid w:val="00BB7E76"/>
    <w:rsid w:val="00BD53FA"/>
    <w:rsid w:val="00BE05B9"/>
    <w:rsid w:val="00BE6CA6"/>
    <w:rsid w:val="00BF6D62"/>
    <w:rsid w:val="00CB34AD"/>
    <w:rsid w:val="00CC007B"/>
    <w:rsid w:val="00CD6FDD"/>
    <w:rsid w:val="00CE0E17"/>
    <w:rsid w:val="00CF38EA"/>
    <w:rsid w:val="00CF619F"/>
    <w:rsid w:val="00D16F26"/>
    <w:rsid w:val="00D235B1"/>
    <w:rsid w:val="00D352A2"/>
    <w:rsid w:val="00D36A1B"/>
    <w:rsid w:val="00D3731C"/>
    <w:rsid w:val="00D74016"/>
    <w:rsid w:val="00DB1EF9"/>
    <w:rsid w:val="00DD594A"/>
    <w:rsid w:val="00E16916"/>
    <w:rsid w:val="00E31FAD"/>
    <w:rsid w:val="00E4180A"/>
    <w:rsid w:val="00E42EA9"/>
    <w:rsid w:val="00E61952"/>
    <w:rsid w:val="00E6579F"/>
    <w:rsid w:val="00E65CE4"/>
    <w:rsid w:val="00E73CDE"/>
    <w:rsid w:val="00EB2D34"/>
    <w:rsid w:val="00EB6984"/>
    <w:rsid w:val="00EE41B8"/>
    <w:rsid w:val="00EE6EE9"/>
    <w:rsid w:val="00F32517"/>
    <w:rsid w:val="00F92618"/>
    <w:rsid w:val="00F9318A"/>
    <w:rsid w:val="00FD2B9F"/>
    <w:rsid w:val="00FD5DF5"/>
    <w:rsid w:val="1035A9BE"/>
    <w:rsid w:val="14A3D3D6"/>
    <w:rsid w:val="22D1ED46"/>
    <w:rsid w:val="24DD96A6"/>
    <w:rsid w:val="28C03DD8"/>
    <w:rsid w:val="2A72F433"/>
    <w:rsid w:val="33AAF9F3"/>
    <w:rsid w:val="357DFD9B"/>
    <w:rsid w:val="371DF605"/>
    <w:rsid w:val="39BE2DC4"/>
    <w:rsid w:val="4848A95E"/>
    <w:rsid w:val="496D46F0"/>
    <w:rsid w:val="4C2EC8EA"/>
    <w:rsid w:val="52D5AF37"/>
    <w:rsid w:val="56FC44BE"/>
    <w:rsid w:val="5978C335"/>
    <w:rsid w:val="61933BB9"/>
    <w:rsid w:val="6903CB9B"/>
    <w:rsid w:val="69A1E09B"/>
    <w:rsid w:val="795A9F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EA628"/>
  <w15:chartTrackingRefBased/>
  <w15:docId w15:val="{67368E52-5161-45A6-937C-8FDEC0CD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1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CF619F"/>
    <w:pPr>
      <w:widowControl w:val="0"/>
      <w:autoSpaceDE w:val="0"/>
      <w:autoSpaceDN w:val="0"/>
      <w:spacing w:after="0" w:line="240" w:lineRule="auto"/>
      <w:ind w:left="225" w:hanging="721"/>
      <w:outlineLvl w:val="1"/>
    </w:pPr>
    <w:rPr>
      <w:rFonts w:ascii="Arial" w:eastAsia="Arial" w:hAnsi="Arial" w:cs="Arial"/>
      <w:b/>
      <w:bCs/>
      <w:kern w:val="0"/>
      <w:lang w:val="en-US"/>
      <w14:ligatures w14:val="none"/>
    </w:rPr>
  </w:style>
  <w:style w:type="paragraph" w:styleId="Heading3">
    <w:name w:val="heading 3"/>
    <w:basedOn w:val="Normal"/>
    <w:next w:val="Normal"/>
    <w:link w:val="Heading3Char"/>
    <w:uiPriority w:val="9"/>
    <w:semiHidden/>
    <w:unhideWhenUsed/>
    <w:qFormat/>
    <w:rsid w:val="002338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E462A"/>
  </w:style>
  <w:style w:type="character" w:customStyle="1" w:styleId="eop">
    <w:name w:val="eop"/>
    <w:basedOn w:val="DefaultParagraphFont"/>
    <w:rsid w:val="006E462A"/>
  </w:style>
  <w:style w:type="paragraph" w:customStyle="1" w:styleId="paragraph">
    <w:name w:val="paragraph"/>
    <w:basedOn w:val="Normal"/>
    <w:rsid w:val="006E462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ListParagraph">
    <w:name w:val="List Paragraph"/>
    <w:basedOn w:val="Normal"/>
    <w:uiPriority w:val="1"/>
    <w:qFormat/>
    <w:rsid w:val="00F32517"/>
    <w:pPr>
      <w:ind w:left="720"/>
      <w:contextualSpacing/>
    </w:pPr>
  </w:style>
  <w:style w:type="paragraph" w:styleId="Header">
    <w:name w:val="header"/>
    <w:basedOn w:val="Normal"/>
    <w:link w:val="HeaderChar"/>
    <w:uiPriority w:val="99"/>
    <w:unhideWhenUsed/>
    <w:rsid w:val="00496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DFA"/>
  </w:style>
  <w:style w:type="paragraph" w:styleId="Footer">
    <w:name w:val="footer"/>
    <w:basedOn w:val="Normal"/>
    <w:link w:val="FooterChar"/>
    <w:uiPriority w:val="99"/>
    <w:unhideWhenUsed/>
    <w:rsid w:val="00496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DFA"/>
  </w:style>
  <w:style w:type="character" w:customStyle="1" w:styleId="Heading2Char">
    <w:name w:val="Heading 2 Char"/>
    <w:basedOn w:val="DefaultParagraphFont"/>
    <w:link w:val="Heading2"/>
    <w:uiPriority w:val="1"/>
    <w:rsid w:val="00CF619F"/>
    <w:rPr>
      <w:rFonts w:ascii="Arial" w:eastAsia="Arial" w:hAnsi="Arial" w:cs="Arial"/>
      <w:b/>
      <w:bCs/>
      <w:kern w:val="0"/>
      <w:lang w:val="en-US"/>
      <w14:ligatures w14:val="none"/>
    </w:rPr>
  </w:style>
  <w:style w:type="paragraph" w:styleId="BodyText">
    <w:name w:val="Body Text"/>
    <w:basedOn w:val="Normal"/>
    <w:link w:val="BodyTextChar"/>
    <w:uiPriority w:val="1"/>
    <w:qFormat/>
    <w:rsid w:val="00CF619F"/>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CF619F"/>
    <w:rPr>
      <w:rFonts w:ascii="Arial" w:eastAsia="Arial" w:hAnsi="Arial" w:cs="Arial"/>
      <w:kern w:val="0"/>
      <w:lang w:val="en-US"/>
      <w14:ligatures w14:val="none"/>
    </w:rPr>
  </w:style>
  <w:style w:type="character" w:customStyle="1" w:styleId="Heading1Char">
    <w:name w:val="Heading 1 Char"/>
    <w:basedOn w:val="DefaultParagraphFont"/>
    <w:link w:val="Heading1"/>
    <w:uiPriority w:val="9"/>
    <w:rsid w:val="00CF619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B1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F9"/>
    <w:rPr>
      <w:rFonts w:ascii="Segoe UI" w:hAnsi="Segoe UI" w:cs="Segoe UI"/>
      <w:sz w:val="18"/>
      <w:szCs w:val="18"/>
    </w:rPr>
  </w:style>
  <w:style w:type="paragraph" w:styleId="Revision">
    <w:name w:val="Revision"/>
    <w:hidden/>
    <w:uiPriority w:val="99"/>
    <w:semiHidden/>
    <w:rsid w:val="006952B1"/>
    <w:pPr>
      <w:spacing w:after="0" w:line="240" w:lineRule="auto"/>
    </w:pPr>
  </w:style>
  <w:style w:type="character" w:customStyle="1" w:styleId="Heading3Char">
    <w:name w:val="Heading 3 Char"/>
    <w:basedOn w:val="DefaultParagraphFont"/>
    <w:link w:val="Heading3"/>
    <w:uiPriority w:val="9"/>
    <w:semiHidden/>
    <w:rsid w:val="002338B6"/>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2015">
      <w:bodyDiv w:val="1"/>
      <w:marLeft w:val="0"/>
      <w:marRight w:val="0"/>
      <w:marTop w:val="0"/>
      <w:marBottom w:val="0"/>
      <w:divBdr>
        <w:top w:val="none" w:sz="0" w:space="0" w:color="auto"/>
        <w:left w:val="none" w:sz="0" w:space="0" w:color="auto"/>
        <w:bottom w:val="none" w:sz="0" w:space="0" w:color="auto"/>
        <w:right w:val="none" w:sz="0" w:space="0" w:color="auto"/>
      </w:divBdr>
    </w:div>
    <w:div w:id="662004888">
      <w:bodyDiv w:val="1"/>
      <w:marLeft w:val="0"/>
      <w:marRight w:val="0"/>
      <w:marTop w:val="0"/>
      <w:marBottom w:val="0"/>
      <w:divBdr>
        <w:top w:val="none" w:sz="0" w:space="0" w:color="auto"/>
        <w:left w:val="none" w:sz="0" w:space="0" w:color="auto"/>
        <w:bottom w:val="none" w:sz="0" w:space="0" w:color="auto"/>
        <w:right w:val="none" w:sz="0" w:space="0" w:color="auto"/>
      </w:divBdr>
    </w:div>
    <w:div w:id="1370688065">
      <w:bodyDiv w:val="1"/>
      <w:marLeft w:val="0"/>
      <w:marRight w:val="0"/>
      <w:marTop w:val="0"/>
      <w:marBottom w:val="0"/>
      <w:divBdr>
        <w:top w:val="none" w:sz="0" w:space="0" w:color="auto"/>
        <w:left w:val="none" w:sz="0" w:space="0" w:color="auto"/>
        <w:bottom w:val="none" w:sz="0" w:space="0" w:color="auto"/>
        <w:right w:val="none" w:sz="0" w:space="0" w:color="auto"/>
      </w:divBdr>
    </w:div>
    <w:div w:id="1449202620">
      <w:bodyDiv w:val="1"/>
      <w:marLeft w:val="0"/>
      <w:marRight w:val="0"/>
      <w:marTop w:val="0"/>
      <w:marBottom w:val="0"/>
      <w:divBdr>
        <w:top w:val="none" w:sz="0" w:space="0" w:color="auto"/>
        <w:left w:val="none" w:sz="0" w:space="0" w:color="auto"/>
        <w:bottom w:val="none" w:sz="0" w:space="0" w:color="auto"/>
        <w:right w:val="none" w:sz="0" w:space="0" w:color="auto"/>
      </w:divBdr>
    </w:div>
    <w:div w:id="1658416726">
      <w:bodyDiv w:val="1"/>
      <w:marLeft w:val="0"/>
      <w:marRight w:val="0"/>
      <w:marTop w:val="0"/>
      <w:marBottom w:val="0"/>
      <w:divBdr>
        <w:top w:val="none" w:sz="0" w:space="0" w:color="auto"/>
        <w:left w:val="none" w:sz="0" w:space="0" w:color="auto"/>
        <w:bottom w:val="none" w:sz="0" w:space="0" w:color="auto"/>
        <w:right w:val="none" w:sz="0" w:space="0" w:color="auto"/>
      </w:divBdr>
      <w:divsChild>
        <w:div w:id="488060647">
          <w:marLeft w:val="0"/>
          <w:marRight w:val="0"/>
          <w:marTop w:val="0"/>
          <w:marBottom w:val="0"/>
          <w:divBdr>
            <w:top w:val="none" w:sz="0" w:space="0" w:color="auto"/>
            <w:left w:val="none" w:sz="0" w:space="0" w:color="auto"/>
            <w:bottom w:val="none" w:sz="0" w:space="0" w:color="auto"/>
            <w:right w:val="none" w:sz="0" w:space="0" w:color="auto"/>
          </w:divBdr>
        </w:div>
        <w:div w:id="1415588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ultz\Downloads\Position%20Description%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2fd9ac1-4adc-405f-820d-165d5325ac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18C4D35109174E9AF0A9539B2D5751" ma:contentTypeVersion="6" ma:contentTypeDescription="Create a new document." ma:contentTypeScope="" ma:versionID="2b0f37fa435fe627112ea73310e0b28a">
  <xsd:schema xmlns:xsd="http://www.w3.org/2001/XMLSchema" xmlns:xs="http://www.w3.org/2001/XMLSchema" xmlns:p="http://schemas.microsoft.com/office/2006/metadata/properties" xmlns:ns2="62fd9ac1-4adc-405f-820d-165d5325ac11" xmlns:ns3="b97c9747-e0e2-4a7b-99ba-868ae3e9b8ad" targetNamespace="http://schemas.microsoft.com/office/2006/metadata/properties" ma:root="true" ma:fieldsID="4cba649e285d5ab160f3d22d373aeb7d" ns2:_="" ns3:_="">
    <xsd:import namespace="62fd9ac1-4adc-405f-820d-165d5325ac11"/>
    <xsd:import namespace="b97c9747-e0e2-4a7b-99ba-868ae3e9b8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d9ac1-4adc-405f-820d-165d5325a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s" ma:index="1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c9747-e0e2-4a7b-99ba-868ae3e9b8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5DC27-0B4A-49D5-97FB-98E740110E42}">
  <ds:schemaRefs>
    <ds:schemaRef ds:uri="http://schemas.microsoft.com/office/2006/metadata/properties"/>
    <ds:schemaRef ds:uri="http://schemas.microsoft.com/office/infopath/2007/PartnerControls"/>
    <ds:schemaRef ds:uri="62fd9ac1-4adc-405f-820d-165d5325ac11"/>
  </ds:schemaRefs>
</ds:datastoreItem>
</file>

<file path=customXml/itemProps2.xml><?xml version="1.0" encoding="utf-8"?>
<ds:datastoreItem xmlns:ds="http://schemas.openxmlformats.org/officeDocument/2006/customXml" ds:itemID="{9CB350EC-8885-4F6F-93CB-6BF57A44B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d9ac1-4adc-405f-820d-165d5325ac11"/>
    <ds:schemaRef ds:uri="b97c9747-e0e2-4a7b-99ba-868ae3e9b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A662E-83B3-426C-AFE1-43A80D62F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 Description Template </Template>
  <TotalTime>8</TotalTime>
  <Pages>4</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Manton</dc:creator>
  <cp:keywords/>
  <dc:description/>
  <cp:lastModifiedBy>Joanne Durkin - SVHA</cp:lastModifiedBy>
  <cp:revision>9</cp:revision>
  <dcterms:created xsi:type="dcterms:W3CDTF">2026-01-29T23:10:00Z</dcterms:created>
  <dcterms:modified xsi:type="dcterms:W3CDTF">2026-01-29T23:27:00Z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0x0101009818C4D35109174E9AF0A9539B2D5751</vt:lpwstr>
  </property>
</Properties>
</file>