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9D87" w14:textId="019CE39C" w:rsidR="00184485" w:rsidRDefault="0008477D" w:rsidP="0008477D">
      <w:r w:rsidRPr="0008477D">
        <w:t>CathNews is a trusted place for Catholic employers to attract and recruit new staff across a range of ministries. With 13,000 subscribers, the majority of whom work in Church ministries, there is no better place to advertise a role in your Catholic organisation.</w:t>
      </w:r>
    </w:p>
    <w:p w14:paraId="7AD48F1E" w14:textId="7C8E5FE5" w:rsidR="0008477D" w:rsidRDefault="0008477D" w:rsidP="0008477D">
      <w:r>
        <w:t xml:space="preserve">As of November 7, 2022, all jobs ad on CathNews will appear in the daily e-newsletter and on the CathNews Jobs List webpage. The cost of each listing is $275 excl GST (or $302.50 including GST). </w:t>
      </w:r>
      <w:r w:rsidRPr="0008477D">
        <w:t>Members of the Catholic GST Religious Group are exempt from GST for CathNews advertising.</w:t>
      </w:r>
    </w:p>
    <w:p w14:paraId="7D01DC7C" w14:textId="5857A738" w:rsidR="0008477D" w:rsidRPr="0008477D" w:rsidRDefault="0008477D" w:rsidP="0008477D">
      <w:r>
        <w:t xml:space="preserve">If you have never placed a job ad on the new CathNews website, </w:t>
      </w:r>
      <w:r w:rsidRPr="0008477D">
        <w:rPr>
          <w:b/>
          <w:bCs/>
          <w:highlight w:val="yellow"/>
          <w:u w:val="single"/>
        </w:rPr>
        <w:t>click here</w:t>
      </w:r>
      <w:r>
        <w:t xml:space="preserve"> to register as an advertiser. If you are a registered advertiser, </w:t>
      </w:r>
      <w:r w:rsidRPr="0008477D">
        <w:rPr>
          <w:b/>
          <w:bCs/>
          <w:highlight w:val="yellow"/>
          <w:u w:val="single"/>
        </w:rPr>
        <w:t>click here</w:t>
      </w:r>
      <w:r>
        <w:t xml:space="preserve"> to post a job ad.</w:t>
      </w:r>
    </w:p>
    <w:sectPr w:rsidR="0008477D" w:rsidRPr="00084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7D"/>
    <w:rsid w:val="0008477D"/>
    <w:rsid w:val="006F57A3"/>
    <w:rsid w:val="00933CEF"/>
    <w:rsid w:val="00E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BA44"/>
  <w15:chartTrackingRefBased/>
  <w15:docId w15:val="{AAA4ABDC-8672-4A25-8F20-4CB0CEB8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584</Characters>
  <Application>Microsoft Office Word</Application>
  <DocSecurity>0</DocSecurity>
  <Lines>13</Lines>
  <Paragraphs>4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Abraham</dc:creator>
  <cp:keywords/>
  <dc:description/>
  <cp:lastModifiedBy>Gavin Abraham</cp:lastModifiedBy>
  <cp:revision>1</cp:revision>
  <dcterms:created xsi:type="dcterms:W3CDTF">2022-10-28T04:05:00Z</dcterms:created>
  <dcterms:modified xsi:type="dcterms:W3CDTF">2022-10-28T04:09:00Z</dcterms:modified>
</cp:coreProperties>
</file>